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F573" w14:textId="3EE31977" w:rsidR="00BA708F" w:rsidRDefault="00BA708F" w:rsidP="00283665">
      <w:pPr>
        <w:spacing w:before="100" w:beforeAutospacing="1" w:after="100" w:afterAutospacing="1"/>
        <w:jc w:val="center"/>
        <w:rPr>
          <w:rFonts w:eastAsia="Times New Roman" w:cstheme="minorHAnsi"/>
          <w:b/>
          <w:bCs/>
          <w:color w:val="000000" w:themeColor="text1"/>
          <w:sz w:val="32"/>
          <w:szCs w:val="32"/>
          <w:lang w:eastAsia="en-GB"/>
        </w:rPr>
      </w:pPr>
      <w:r>
        <w:rPr>
          <w:b/>
          <w:bCs/>
          <w:noProof/>
          <w:sz w:val="32"/>
          <w:szCs w:val="32"/>
        </w:rPr>
        <w:drawing>
          <wp:anchor distT="0" distB="0" distL="114300" distR="114300" simplePos="0" relativeHeight="251659264" behindDoc="1" locked="0" layoutInCell="1" allowOverlap="1" wp14:anchorId="2954B828" wp14:editId="7E9AECDB">
            <wp:simplePos x="0" y="0"/>
            <wp:positionH relativeFrom="margin">
              <wp:align>center</wp:align>
            </wp:positionH>
            <wp:positionV relativeFrom="paragraph">
              <wp:posOffset>0</wp:posOffset>
            </wp:positionV>
            <wp:extent cx="1485265" cy="1720215"/>
            <wp:effectExtent l="0" t="0" r="0" b="0"/>
            <wp:wrapTight wrapText="bothSides">
              <wp:wrapPolygon edited="0">
                <wp:start x="8311" y="0"/>
                <wp:lineTo x="4987" y="1196"/>
                <wp:lineTo x="2493" y="2870"/>
                <wp:lineTo x="2770" y="4306"/>
                <wp:lineTo x="5818" y="8133"/>
                <wp:lineTo x="831" y="16983"/>
                <wp:lineTo x="1662" y="18179"/>
                <wp:lineTo x="4433" y="19615"/>
                <wp:lineTo x="4433" y="19854"/>
                <wp:lineTo x="7757" y="20811"/>
                <wp:lineTo x="8588" y="21289"/>
                <wp:lineTo x="12467" y="21289"/>
                <wp:lineTo x="13021" y="20811"/>
                <wp:lineTo x="17454" y="19615"/>
                <wp:lineTo x="20778" y="16505"/>
                <wp:lineTo x="19116" y="11960"/>
                <wp:lineTo x="20501" y="10764"/>
                <wp:lineTo x="19116" y="9568"/>
                <wp:lineTo x="15237" y="8133"/>
                <wp:lineTo x="19670" y="4306"/>
                <wp:lineTo x="19947" y="3349"/>
                <wp:lineTo x="14406" y="718"/>
                <wp:lineTo x="11913" y="0"/>
                <wp:lineTo x="8311" y="0"/>
              </wp:wrapPolygon>
            </wp:wrapTight>
            <wp:docPr id="577972220" name="Picture 1" descr="A blue letter a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2220" name="Picture 1" descr="A blue letter a with a black back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265" cy="1720215"/>
                    </a:xfrm>
                    <a:prstGeom prst="rect">
                      <a:avLst/>
                    </a:prstGeom>
                  </pic:spPr>
                </pic:pic>
              </a:graphicData>
            </a:graphic>
            <wp14:sizeRelH relativeFrom="margin">
              <wp14:pctWidth>0</wp14:pctWidth>
            </wp14:sizeRelH>
            <wp14:sizeRelV relativeFrom="margin">
              <wp14:pctHeight>0</wp14:pctHeight>
            </wp14:sizeRelV>
          </wp:anchor>
        </w:drawing>
      </w:r>
    </w:p>
    <w:p w14:paraId="107F157F" w14:textId="77777777" w:rsidR="00BA708F" w:rsidRDefault="00BA708F" w:rsidP="00283665">
      <w:pPr>
        <w:spacing w:before="100" w:beforeAutospacing="1" w:after="100" w:afterAutospacing="1"/>
        <w:jc w:val="center"/>
        <w:rPr>
          <w:rFonts w:eastAsia="Times New Roman" w:cstheme="minorHAnsi"/>
          <w:b/>
          <w:bCs/>
          <w:color w:val="000000" w:themeColor="text1"/>
          <w:sz w:val="32"/>
          <w:szCs w:val="32"/>
          <w:lang w:eastAsia="en-GB"/>
        </w:rPr>
      </w:pPr>
    </w:p>
    <w:p w14:paraId="1B5FB419" w14:textId="77777777" w:rsidR="00BA708F" w:rsidRDefault="00BA708F" w:rsidP="00283665">
      <w:pPr>
        <w:spacing w:before="100" w:beforeAutospacing="1" w:after="100" w:afterAutospacing="1"/>
        <w:jc w:val="center"/>
        <w:rPr>
          <w:rFonts w:eastAsia="Times New Roman" w:cstheme="minorHAnsi"/>
          <w:b/>
          <w:bCs/>
          <w:color w:val="000000" w:themeColor="text1"/>
          <w:sz w:val="32"/>
          <w:szCs w:val="32"/>
          <w:lang w:eastAsia="en-GB"/>
        </w:rPr>
      </w:pPr>
    </w:p>
    <w:p w14:paraId="57824A68" w14:textId="77777777" w:rsidR="00BA708F" w:rsidRDefault="00BA708F" w:rsidP="00283665">
      <w:pPr>
        <w:spacing w:before="100" w:beforeAutospacing="1" w:after="100" w:afterAutospacing="1"/>
        <w:jc w:val="center"/>
        <w:rPr>
          <w:rFonts w:eastAsia="Times New Roman" w:cstheme="minorHAnsi"/>
          <w:b/>
          <w:bCs/>
          <w:color w:val="000000" w:themeColor="text1"/>
          <w:sz w:val="32"/>
          <w:szCs w:val="32"/>
          <w:lang w:eastAsia="en-GB"/>
        </w:rPr>
      </w:pPr>
    </w:p>
    <w:p w14:paraId="4B7634B0" w14:textId="77777777" w:rsidR="00BA708F" w:rsidRDefault="00BA708F" w:rsidP="00283665">
      <w:pPr>
        <w:spacing w:before="100" w:beforeAutospacing="1" w:after="100" w:afterAutospacing="1"/>
        <w:jc w:val="center"/>
        <w:rPr>
          <w:rFonts w:eastAsia="Times New Roman" w:cstheme="minorHAnsi"/>
          <w:b/>
          <w:bCs/>
          <w:color w:val="000000" w:themeColor="text1"/>
          <w:sz w:val="32"/>
          <w:szCs w:val="32"/>
          <w:lang w:eastAsia="en-GB"/>
        </w:rPr>
      </w:pPr>
    </w:p>
    <w:p w14:paraId="7C9ACFC3" w14:textId="3C6D62DB" w:rsidR="00283665" w:rsidRPr="00C457EE" w:rsidRDefault="005D1F04" w:rsidP="00283665">
      <w:pPr>
        <w:spacing w:before="100" w:beforeAutospacing="1" w:after="100" w:afterAutospacing="1"/>
        <w:jc w:val="center"/>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All Aboard</w:t>
      </w:r>
      <w:r w:rsidR="00283665" w:rsidRPr="00C457EE">
        <w:rPr>
          <w:rFonts w:eastAsia="Times New Roman" w:cstheme="minorHAnsi"/>
          <w:b/>
          <w:bCs/>
          <w:color w:val="000000" w:themeColor="text1"/>
          <w:sz w:val="32"/>
          <w:szCs w:val="32"/>
          <w:lang w:eastAsia="en-GB"/>
        </w:rPr>
        <w:t xml:space="preserve"> Youth Rowing</w:t>
      </w:r>
    </w:p>
    <w:p w14:paraId="6FFD56E2" w14:textId="2CF99A78" w:rsidR="00283665" w:rsidRPr="00C457EE" w:rsidRDefault="00283665" w:rsidP="00283665">
      <w:pPr>
        <w:spacing w:before="100" w:beforeAutospacing="1" w:after="100" w:afterAutospacing="1"/>
        <w:jc w:val="center"/>
        <w:rPr>
          <w:rFonts w:eastAsia="Times New Roman" w:cstheme="minorHAnsi"/>
          <w:b/>
          <w:bCs/>
          <w:color w:val="000000" w:themeColor="text1"/>
          <w:sz w:val="32"/>
          <w:szCs w:val="32"/>
          <w:lang w:eastAsia="en-GB"/>
        </w:rPr>
      </w:pPr>
      <w:r w:rsidRPr="00C457EE">
        <w:rPr>
          <w:rFonts w:eastAsia="Times New Roman" w:cstheme="minorHAnsi"/>
          <w:b/>
          <w:bCs/>
          <w:color w:val="000000" w:themeColor="text1"/>
          <w:sz w:val="32"/>
          <w:szCs w:val="32"/>
          <w:lang w:eastAsia="en-GB"/>
        </w:rPr>
        <w:t>Anti-Bullying</w:t>
      </w:r>
      <w:r w:rsidR="00A16103">
        <w:rPr>
          <w:rFonts w:eastAsia="Times New Roman" w:cstheme="minorHAnsi"/>
          <w:b/>
          <w:bCs/>
          <w:color w:val="000000" w:themeColor="text1"/>
          <w:sz w:val="32"/>
          <w:szCs w:val="32"/>
          <w:lang w:eastAsia="en-GB"/>
        </w:rPr>
        <w:t xml:space="preserve"> and </w:t>
      </w:r>
      <w:proofErr w:type="spellStart"/>
      <w:r w:rsidR="00A16103">
        <w:rPr>
          <w:rFonts w:eastAsia="Times New Roman" w:cstheme="minorHAnsi"/>
          <w:b/>
          <w:bCs/>
          <w:color w:val="000000" w:themeColor="text1"/>
          <w:sz w:val="32"/>
          <w:szCs w:val="32"/>
          <w:lang w:eastAsia="en-GB"/>
        </w:rPr>
        <w:t>Harrassment</w:t>
      </w:r>
      <w:proofErr w:type="spellEnd"/>
      <w:r w:rsidRPr="00C457EE">
        <w:rPr>
          <w:rFonts w:eastAsia="Times New Roman" w:cstheme="minorHAnsi"/>
          <w:b/>
          <w:bCs/>
          <w:color w:val="000000" w:themeColor="text1"/>
          <w:sz w:val="32"/>
          <w:szCs w:val="32"/>
          <w:lang w:eastAsia="en-GB"/>
        </w:rPr>
        <w:t xml:space="preserve"> Policy</w:t>
      </w:r>
    </w:p>
    <w:p w14:paraId="1E86CDF6" w14:textId="77777777" w:rsidR="006B7B39" w:rsidRDefault="006B7B39" w:rsidP="00283665">
      <w:pPr>
        <w:spacing w:before="100" w:beforeAutospacing="1" w:after="100" w:afterAutospacing="1"/>
        <w:jc w:val="center"/>
        <w:rPr>
          <w:rFonts w:ascii="FrancoisOne" w:eastAsia="Times New Roman" w:hAnsi="FrancoisOne" w:cs="Times New Roman"/>
          <w:sz w:val="28"/>
          <w:szCs w:val="28"/>
          <w:lang w:eastAsia="en-GB"/>
        </w:rPr>
      </w:pPr>
    </w:p>
    <w:p w14:paraId="3AEA7680" w14:textId="6CAE2639" w:rsidR="00C5730C" w:rsidRDefault="00C5730C" w:rsidP="00C5730C">
      <w:pPr>
        <w:spacing w:before="100" w:beforeAutospacing="1" w:after="100" w:afterAutospacing="1"/>
        <w:rPr>
          <w:rFonts w:eastAsia="Times New Roman" w:cstheme="minorHAnsi"/>
          <w:b/>
          <w:bCs/>
          <w:sz w:val="28"/>
          <w:szCs w:val="28"/>
          <w:lang w:eastAsia="en-GB"/>
        </w:rPr>
      </w:pPr>
      <w:r w:rsidRPr="0070776B">
        <w:rPr>
          <w:rFonts w:eastAsia="Times New Roman" w:cstheme="minorHAnsi"/>
          <w:sz w:val="28"/>
          <w:szCs w:val="28"/>
          <w:lang w:eastAsia="en-GB"/>
        </w:rPr>
        <w:t xml:space="preserve">1. </w:t>
      </w:r>
      <w:r w:rsidRPr="0070776B">
        <w:rPr>
          <w:rFonts w:eastAsia="Times New Roman" w:cstheme="minorHAnsi"/>
          <w:b/>
          <w:bCs/>
          <w:sz w:val="28"/>
          <w:szCs w:val="28"/>
          <w:lang w:eastAsia="en-GB"/>
        </w:rPr>
        <w:t xml:space="preserve">Statement of Intent </w:t>
      </w:r>
    </w:p>
    <w:p w14:paraId="65ADCF07" w14:textId="1652F716" w:rsidR="00A16103" w:rsidRDefault="00A16103" w:rsidP="00C5730C">
      <w:pPr>
        <w:spacing w:before="100" w:beforeAutospacing="1" w:after="100" w:afterAutospacing="1"/>
        <w:rPr>
          <w:rFonts w:eastAsia="Times New Roman" w:cstheme="minorHAnsi"/>
          <w:lang w:eastAsia="en-GB"/>
        </w:rPr>
      </w:pPr>
      <w:r w:rsidRPr="00A16103">
        <w:rPr>
          <w:rFonts w:eastAsia="Times New Roman" w:cstheme="minorHAnsi"/>
          <w:lang w:eastAsia="en-GB"/>
        </w:rPr>
        <w:t>This policy applies to everyone involved with the charity — including trustees, staff, volunteers, coaches, and participants — and covers all settings where the charity operates, both in-person and online.</w:t>
      </w:r>
    </w:p>
    <w:p w14:paraId="0AE59166" w14:textId="77777777" w:rsidR="00A16103" w:rsidRDefault="00A16103" w:rsidP="00A16103">
      <w:pPr>
        <w:rPr>
          <w:rFonts w:cstheme="minorHAnsi"/>
        </w:rPr>
      </w:pPr>
      <w:r>
        <w:rPr>
          <w:rFonts w:eastAsia="Times New Roman" w:cstheme="minorHAnsi"/>
          <w:lang w:eastAsia="en-GB"/>
        </w:rPr>
        <w:t xml:space="preserve">This policy is written in conjunction with the following </w:t>
      </w:r>
      <w:proofErr w:type="spellStart"/>
      <w:r>
        <w:rPr>
          <w:rFonts w:eastAsia="Times New Roman" w:cstheme="minorHAnsi"/>
          <w:lang w:eastAsia="en-GB"/>
        </w:rPr>
        <w:t>leglisation</w:t>
      </w:r>
      <w:proofErr w:type="spellEnd"/>
      <w:r>
        <w:rPr>
          <w:rFonts w:eastAsia="Times New Roman" w:cstheme="minorHAnsi"/>
          <w:lang w:eastAsia="en-GB"/>
        </w:rPr>
        <w:t xml:space="preserve"> and guidance:</w:t>
      </w:r>
      <w:r>
        <w:rPr>
          <w:rFonts w:eastAsia="Times New Roman" w:cstheme="minorHAnsi"/>
          <w:lang w:eastAsia="en-GB"/>
        </w:rPr>
        <w:br/>
      </w:r>
    </w:p>
    <w:p w14:paraId="39FD4999" w14:textId="4D387B78" w:rsidR="00A16103" w:rsidRPr="00A16103" w:rsidRDefault="00A16103" w:rsidP="00A16103">
      <w:pPr>
        <w:pStyle w:val="ListParagraph"/>
        <w:numPr>
          <w:ilvl w:val="0"/>
          <w:numId w:val="8"/>
        </w:numPr>
        <w:rPr>
          <w:rFonts w:cstheme="minorHAnsi"/>
        </w:rPr>
      </w:pPr>
      <w:r w:rsidRPr="00A16103">
        <w:rPr>
          <w:rFonts w:cstheme="minorHAnsi"/>
        </w:rPr>
        <w:t>Children Act 1989 &amp; 2004</w:t>
      </w:r>
    </w:p>
    <w:p w14:paraId="44FD4AEC" w14:textId="4CCA39A6" w:rsidR="00A16103" w:rsidRPr="00A16103" w:rsidRDefault="00A16103" w:rsidP="00A16103">
      <w:pPr>
        <w:pStyle w:val="ListParagraph"/>
        <w:numPr>
          <w:ilvl w:val="0"/>
          <w:numId w:val="8"/>
        </w:numPr>
        <w:spacing w:before="100" w:beforeAutospacing="1" w:after="100" w:afterAutospacing="1"/>
        <w:rPr>
          <w:rFonts w:eastAsia="Times New Roman" w:cstheme="minorHAnsi"/>
          <w:lang w:eastAsia="en-GB"/>
        </w:rPr>
      </w:pPr>
      <w:r w:rsidRPr="00A16103">
        <w:rPr>
          <w:rFonts w:eastAsia="Times New Roman" w:cstheme="minorHAnsi"/>
          <w:lang w:eastAsia="en-GB"/>
        </w:rPr>
        <w:t>Equality Act 2010</w:t>
      </w:r>
    </w:p>
    <w:p w14:paraId="44301F7E" w14:textId="72F8ED0C" w:rsidR="00A16103" w:rsidRPr="00A16103" w:rsidRDefault="00A16103" w:rsidP="00A16103">
      <w:pPr>
        <w:pStyle w:val="ListParagraph"/>
        <w:numPr>
          <w:ilvl w:val="0"/>
          <w:numId w:val="8"/>
        </w:numPr>
        <w:spacing w:before="100" w:beforeAutospacing="1" w:after="100" w:afterAutospacing="1"/>
        <w:rPr>
          <w:rFonts w:eastAsia="Times New Roman" w:cstheme="minorHAnsi"/>
          <w:lang w:eastAsia="en-GB"/>
        </w:rPr>
      </w:pPr>
      <w:r w:rsidRPr="00A16103">
        <w:rPr>
          <w:rFonts w:eastAsia="Times New Roman" w:cstheme="minorHAnsi"/>
          <w:lang w:eastAsia="en-GB"/>
        </w:rPr>
        <w:t>Working Together to Safeguard Children (2023)</w:t>
      </w:r>
    </w:p>
    <w:p w14:paraId="2B4C21A7" w14:textId="72B3036C" w:rsidR="00A16103" w:rsidRPr="00A16103" w:rsidRDefault="00A16103" w:rsidP="00A16103">
      <w:pPr>
        <w:pStyle w:val="ListParagraph"/>
        <w:numPr>
          <w:ilvl w:val="0"/>
          <w:numId w:val="8"/>
        </w:numPr>
        <w:spacing w:before="100" w:beforeAutospacing="1" w:after="100" w:afterAutospacing="1"/>
        <w:rPr>
          <w:rFonts w:eastAsia="Times New Roman" w:cstheme="minorHAnsi"/>
          <w:lang w:eastAsia="en-GB"/>
        </w:rPr>
      </w:pPr>
      <w:r w:rsidRPr="00A16103">
        <w:rPr>
          <w:rFonts w:eastAsia="Times New Roman" w:cstheme="minorHAnsi"/>
          <w:lang w:eastAsia="en-GB"/>
        </w:rPr>
        <w:t>Keeping Children Safe in Out-of-School Settings (DfE 2020, updated 2024)</w:t>
      </w:r>
    </w:p>
    <w:p w14:paraId="5DE1D5A7" w14:textId="48060DCC" w:rsidR="00A16103" w:rsidRPr="00A16103" w:rsidRDefault="00A16103" w:rsidP="00A16103">
      <w:pPr>
        <w:pStyle w:val="ListParagraph"/>
        <w:numPr>
          <w:ilvl w:val="0"/>
          <w:numId w:val="8"/>
        </w:numPr>
        <w:spacing w:before="100" w:beforeAutospacing="1" w:after="100" w:afterAutospacing="1"/>
        <w:rPr>
          <w:rFonts w:eastAsia="Times New Roman" w:cstheme="minorHAnsi"/>
          <w:lang w:eastAsia="en-GB"/>
        </w:rPr>
      </w:pPr>
      <w:r w:rsidRPr="00A16103">
        <w:rPr>
          <w:rFonts w:eastAsia="Times New Roman" w:cstheme="minorHAnsi"/>
          <w:lang w:eastAsia="en-GB"/>
        </w:rPr>
        <w:t>UK Sport / CPSU Anti-Bullying Guidance</w:t>
      </w:r>
    </w:p>
    <w:p w14:paraId="4FD0F28D" w14:textId="63FB012A" w:rsidR="00C5730C" w:rsidRPr="0071214F" w:rsidRDefault="005D1F04" w:rsidP="00C5730C">
      <w:pPr>
        <w:spacing w:before="100" w:beforeAutospacing="1" w:after="100" w:afterAutospacing="1"/>
        <w:rPr>
          <w:rFonts w:eastAsia="Times New Roman" w:cstheme="minorHAnsi"/>
          <w:lang w:eastAsia="en-GB"/>
        </w:rPr>
      </w:pPr>
      <w:r>
        <w:rPr>
          <w:rFonts w:eastAsia="Times New Roman" w:cstheme="minorHAnsi"/>
          <w:lang w:eastAsia="en-GB"/>
        </w:rPr>
        <w:t>All Aboard</w:t>
      </w:r>
      <w:r w:rsidR="00C5730C" w:rsidRPr="0071214F">
        <w:rPr>
          <w:rFonts w:eastAsia="Times New Roman" w:cstheme="minorHAnsi"/>
          <w:lang w:eastAsia="en-GB"/>
        </w:rPr>
        <w:t xml:space="preserve"> Youth Rowing </w:t>
      </w:r>
      <w:proofErr w:type="spellStart"/>
      <w:r w:rsidR="009644FE" w:rsidRPr="0071214F">
        <w:rPr>
          <w:rFonts w:cstheme="minorHAnsi"/>
        </w:rPr>
        <w:t>Rowing</w:t>
      </w:r>
      <w:proofErr w:type="spellEnd"/>
      <w:r w:rsidR="009644FE" w:rsidRPr="0071214F">
        <w:rPr>
          <w:rFonts w:cstheme="minorHAnsi"/>
        </w:rPr>
        <w:t xml:space="preserve"> </w:t>
      </w:r>
      <w:r w:rsidR="00C5730C" w:rsidRPr="0071214F">
        <w:rPr>
          <w:rFonts w:eastAsia="Times New Roman" w:cstheme="minorHAnsi"/>
          <w:lang w:eastAsia="en-GB"/>
        </w:rPr>
        <w:t xml:space="preserve">is committed to providing a caring, friendly, and safe environment for all </w:t>
      </w:r>
      <w:r w:rsidR="005349B8" w:rsidRPr="0071214F">
        <w:rPr>
          <w:rFonts w:eastAsia="Times New Roman" w:cstheme="minorHAnsi"/>
          <w:color w:val="000000" w:themeColor="text1"/>
          <w:lang w:eastAsia="en-GB"/>
        </w:rPr>
        <w:t>its Trustees, coaches, staff</w:t>
      </w:r>
      <w:r w:rsidR="00C5730C" w:rsidRPr="0071214F">
        <w:rPr>
          <w:rFonts w:eastAsia="Times New Roman" w:cstheme="minorHAnsi"/>
          <w:color w:val="000000" w:themeColor="text1"/>
          <w:lang w:eastAsia="en-GB"/>
        </w:rPr>
        <w:t xml:space="preserve"> </w:t>
      </w:r>
      <w:r w:rsidR="005349B8" w:rsidRPr="0071214F">
        <w:rPr>
          <w:rFonts w:eastAsia="Times New Roman" w:cstheme="minorHAnsi"/>
          <w:color w:val="000000" w:themeColor="text1"/>
          <w:lang w:eastAsia="en-GB"/>
        </w:rPr>
        <w:t xml:space="preserve">and volunteers </w:t>
      </w:r>
      <w:r w:rsidR="00C5730C" w:rsidRPr="0071214F">
        <w:rPr>
          <w:rFonts w:eastAsia="Times New Roman" w:cstheme="minorHAnsi"/>
          <w:lang w:eastAsia="en-GB"/>
        </w:rPr>
        <w:t xml:space="preserve">so that they can </w:t>
      </w:r>
      <w:r w:rsidR="005349B8" w:rsidRPr="0071214F">
        <w:rPr>
          <w:rFonts w:eastAsia="Times New Roman" w:cstheme="minorHAnsi"/>
          <w:lang w:eastAsia="en-GB"/>
        </w:rPr>
        <w:t>work</w:t>
      </w:r>
      <w:r w:rsidR="00C5730C" w:rsidRPr="0071214F">
        <w:rPr>
          <w:rFonts w:eastAsia="Times New Roman" w:cstheme="minorHAnsi"/>
          <w:lang w:eastAsia="en-GB"/>
        </w:rPr>
        <w:t xml:space="preserve"> in a relaxed and secure atmosphere. </w:t>
      </w:r>
    </w:p>
    <w:p w14:paraId="1DF5F433" w14:textId="77777777"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Bullying of any kind is unacceptable in rowing. Children, young people, and adults can all be targets for bullying and can carry out bullying. </w:t>
      </w:r>
    </w:p>
    <w:p w14:paraId="7FA60E5B" w14:textId="2E25B5C8" w:rsidR="00C5730C" w:rsidRPr="0071214F" w:rsidRDefault="00C5730C" w:rsidP="00C5730C">
      <w:pPr>
        <w:spacing w:before="100" w:beforeAutospacing="1" w:after="100" w:afterAutospacing="1"/>
        <w:rPr>
          <w:rFonts w:eastAsia="Times New Roman" w:cstheme="minorHAnsi"/>
          <w:color w:val="000000" w:themeColor="text1"/>
          <w:lang w:eastAsia="en-GB"/>
        </w:rPr>
      </w:pPr>
      <w:r w:rsidRPr="0071214F">
        <w:rPr>
          <w:rFonts w:eastAsia="Times New Roman" w:cstheme="minorHAnsi"/>
          <w:lang w:eastAsia="en-GB"/>
        </w:rPr>
        <w:t xml:space="preserve">All bullying should be taken seriously and investigated properly. If bullying does occur, </w:t>
      </w:r>
      <w:r w:rsidRPr="0071214F">
        <w:rPr>
          <w:rFonts w:eastAsia="Times New Roman" w:cstheme="minorHAnsi"/>
          <w:color w:val="000000" w:themeColor="text1"/>
          <w:lang w:eastAsia="en-GB"/>
        </w:rPr>
        <w:t xml:space="preserve">all </w:t>
      </w:r>
      <w:r w:rsidR="009644FE" w:rsidRPr="0071214F">
        <w:rPr>
          <w:rFonts w:eastAsia="Times New Roman" w:cstheme="minorHAnsi"/>
          <w:color w:val="000000" w:themeColor="text1"/>
          <w:lang w:eastAsia="en-GB"/>
        </w:rPr>
        <w:t>indi</w:t>
      </w:r>
      <w:r w:rsidR="005349B8" w:rsidRPr="0071214F">
        <w:rPr>
          <w:rFonts w:eastAsia="Times New Roman" w:cstheme="minorHAnsi"/>
          <w:color w:val="000000" w:themeColor="text1"/>
          <w:lang w:eastAsia="en-GB"/>
        </w:rPr>
        <w:t>viduals</w:t>
      </w:r>
      <w:r w:rsidRPr="0071214F">
        <w:rPr>
          <w:rFonts w:eastAsia="Times New Roman" w:cstheme="minorHAnsi"/>
          <w:color w:val="000000" w:themeColor="text1"/>
          <w:lang w:eastAsia="en-GB"/>
        </w:rPr>
        <w:t xml:space="preserve"> </w:t>
      </w:r>
      <w:r w:rsidRPr="0071214F">
        <w:rPr>
          <w:rFonts w:eastAsia="Times New Roman" w:cstheme="minorHAnsi"/>
          <w:lang w:eastAsia="en-GB"/>
        </w:rPr>
        <w:t xml:space="preserve">should be able to tell someone and know that incidents will be dealt with promptly and effectively. This means that anyone who knows that bullying is happening is expected to tell the </w:t>
      </w:r>
      <w:r w:rsidR="00397F7E" w:rsidRPr="0071214F">
        <w:rPr>
          <w:rFonts w:eastAsia="Times New Roman" w:cstheme="minorHAnsi"/>
          <w:lang w:eastAsia="en-GB"/>
        </w:rPr>
        <w:t xml:space="preserve">Trustee responsible for </w:t>
      </w:r>
      <w:r w:rsidR="008630A2" w:rsidRPr="0071214F">
        <w:rPr>
          <w:rFonts w:eastAsia="Times New Roman" w:cstheme="minorHAnsi"/>
          <w:lang w:eastAsia="en-GB"/>
        </w:rPr>
        <w:t>Safeguarding</w:t>
      </w:r>
      <w:r w:rsidRPr="0071214F">
        <w:rPr>
          <w:rFonts w:eastAsia="Times New Roman" w:cstheme="minorHAnsi"/>
          <w:lang w:eastAsia="en-GB"/>
        </w:rPr>
        <w:t xml:space="preserve"> as soon as they have concerns. </w:t>
      </w:r>
    </w:p>
    <w:p w14:paraId="2081C45A" w14:textId="796DC064" w:rsidR="00C5730C" w:rsidRDefault="00A16103" w:rsidP="00C5730C">
      <w:pPr>
        <w:spacing w:before="100" w:beforeAutospacing="1" w:after="100" w:afterAutospacing="1"/>
        <w:rPr>
          <w:rFonts w:eastAsia="Times New Roman" w:cstheme="minorHAnsi"/>
          <w:lang w:eastAsia="en-GB"/>
        </w:rPr>
      </w:pPr>
      <w:r>
        <w:rPr>
          <w:rFonts w:eastAsia="Times New Roman" w:cstheme="minorHAnsi"/>
          <w:lang w:eastAsia="en-GB"/>
        </w:rPr>
        <w:t>All Aboard</w:t>
      </w:r>
      <w:r w:rsidR="009644FE" w:rsidRPr="0071214F">
        <w:rPr>
          <w:rFonts w:eastAsia="Times New Roman" w:cstheme="minorHAnsi"/>
          <w:lang w:eastAsia="en-GB"/>
        </w:rPr>
        <w:t xml:space="preserve"> Youth</w:t>
      </w:r>
      <w:r w:rsidR="00C5730C" w:rsidRPr="0071214F">
        <w:rPr>
          <w:rFonts w:eastAsia="Times New Roman" w:cstheme="minorHAnsi"/>
          <w:lang w:eastAsia="en-GB"/>
        </w:rPr>
        <w:t xml:space="preserve"> Rowing takes bullying seriously. Anyone involved should be assured that they will be supported when bullying is reported. </w:t>
      </w:r>
    </w:p>
    <w:p w14:paraId="2D567DF3" w14:textId="77777777"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lastRenderedPageBreak/>
        <w:t xml:space="preserve">Very simply, bullying will not be tolerated. </w:t>
      </w:r>
    </w:p>
    <w:p w14:paraId="6A2A912A" w14:textId="77777777" w:rsidR="00C5730C" w:rsidRPr="0070776B" w:rsidRDefault="00C5730C" w:rsidP="00C5730C">
      <w:pPr>
        <w:spacing w:before="100" w:beforeAutospacing="1" w:after="100" w:afterAutospacing="1"/>
        <w:rPr>
          <w:rFonts w:eastAsia="Times New Roman" w:cstheme="minorHAnsi"/>
          <w:b/>
          <w:bCs/>
          <w:sz w:val="28"/>
          <w:szCs w:val="28"/>
          <w:lang w:eastAsia="en-GB"/>
        </w:rPr>
      </w:pPr>
      <w:r w:rsidRPr="0070776B">
        <w:rPr>
          <w:rFonts w:eastAsia="Times New Roman" w:cstheme="minorHAnsi"/>
          <w:sz w:val="28"/>
          <w:szCs w:val="28"/>
          <w:lang w:eastAsia="en-GB"/>
        </w:rPr>
        <w:t xml:space="preserve">2. </w:t>
      </w:r>
      <w:r w:rsidRPr="0070776B">
        <w:rPr>
          <w:rFonts w:eastAsia="Times New Roman" w:cstheme="minorHAnsi"/>
          <w:b/>
          <w:bCs/>
          <w:sz w:val="28"/>
          <w:szCs w:val="28"/>
          <w:lang w:eastAsia="en-GB"/>
        </w:rPr>
        <w:t xml:space="preserve">What is Bullying? </w:t>
      </w:r>
    </w:p>
    <w:p w14:paraId="7E0FF9CE" w14:textId="77777777"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There is no legal definition of bullying. However, it is usually defined as behaviour that is: </w:t>
      </w:r>
    </w:p>
    <w:p w14:paraId="45EF5636" w14:textId="77777777" w:rsidR="00C5730C" w:rsidRPr="0071214F" w:rsidRDefault="00C5730C" w:rsidP="00C5730C">
      <w:pPr>
        <w:numPr>
          <w:ilvl w:val="0"/>
          <w:numId w:val="1"/>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repeated </w:t>
      </w:r>
    </w:p>
    <w:p w14:paraId="09CB318F" w14:textId="77777777" w:rsidR="00C5730C" w:rsidRPr="0071214F" w:rsidRDefault="00C5730C" w:rsidP="00C5730C">
      <w:pPr>
        <w:numPr>
          <w:ilvl w:val="0"/>
          <w:numId w:val="1"/>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intended to hurt someone either physically or emotionally </w:t>
      </w:r>
    </w:p>
    <w:p w14:paraId="4C94DDF1" w14:textId="35437613" w:rsidR="00EE234A" w:rsidRPr="0071214F" w:rsidRDefault="00C5730C" w:rsidP="00EE234A">
      <w:pPr>
        <w:numPr>
          <w:ilvl w:val="0"/>
          <w:numId w:val="1"/>
        </w:numPr>
        <w:spacing w:before="100" w:beforeAutospacing="1" w:after="100" w:afterAutospacing="1"/>
        <w:rPr>
          <w:rFonts w:eastAsia="Times New Roman" w:cstheme="minorHAnsi"/>
          <w:lang w:eastAsia="en-GB"/>
        </w:rPr>
      </w:pPr>
      <w:r w:rsidRPr="0071214F">
        <w:rPr>
          <w:rFonts w:eastAsia="Times New Roman" w:cstheme="minorHAnsi"/>
          <w:lang w:eastAsia="en-GB"/>
        </w:rPr>
        <w:t>often aimed at certain groups, e.g. because of race, religion, gender, sexual orientation, disability, family situation, or anyone considered to be ‘different’</w:t>
      </w:r>
    </w:p>
    <w:p w14:paraId="4964C5AD" w14:textId="763AE5F5" w:rsidR="00C5730C" w:rsidRPr="0071214F" w:rsidRDefault="00C5730C" w:rsidP="00EE234A">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Bullying takes many forms and can include: </w:t>
      </w:r>
    </w:p>
    <w:p w14:paraId="3A005690" w14:textId="77777777" w:rsidR="00C5730C" w:rsidRPr="0071214F" w:rsidRDefault="00C5730C" w:rsidP="00C5730C">
      <w:pPr>
        <w:numPr>
          <w:ilvl w:val="0"/>
          <w:numId w:val="2"/>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physical assault </w:t>
      </w:r>
    </w:p>
    <w:p w14:paraId="3A05AE8D" w14:textId="77777777" w:rsidR="00C5730C" w:rsidRPr="0071214F" w:rsidRDefault="00C5730C" w:rsidP="00C5730C">
      <w:pPr>
        <w:numPr>
          <w:ilvl w:val="0"/>
          <w:numId w:val="2"/>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social bullying such as teasing </w:t>
      </w:r>
    </w:p>
    <w:p w14:paraId="070621B5" w14:textId="77777777" w:rsidR="00C5730C" w:rsidRPr="0071214F" w:rsidRDefault="00C5730C" w:rsidP="00C5730C">
      <w:pPr>
        <w:numPr>
          <w:ilvl w:val="0"/>
          <w:numId w:val="2"/>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threatening behaviour </w:t>
      </w:r>
    </w:p>
    <w:p w14:paraId="1147BF00" w14:textId="77777777" w:rsidR="00C5730C" w:rsidRPr="0071214F" w:rsidRDefault="00C5730C" w:rsidP="00C5730C">
      <w:pPr>
        <w:numPr>
          <w:ilvl w:val="0"/>
          <w:numId w:val="2"/>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name calling </w:t>
      </w:r>
    </w:p>
    <w:p w14:paraId="115277E6" w14:textId="77777777" w:rsidR="00EE234A" w:rsidRPr="0071214F" w:rsidRDefault="00C5730C" w:rsidP="00EE234A">
      <w:pPr>
        <w:numPr>
          <w:ilvl w:val="0"/>
          <w:numId w:val="2"/>
        </w:num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cyberbullying - bullying via social networking sites, chat rooms, or anywhere online with abusive comments, sharing images without consent, hacking, spreading malicious rumours or pressurising someone to do something they do not want to do. </w:t>
      </w:r>
    </w:p>
    <w:p w14:paraId="3553561E" w14:textId="0BBC00A3" w:rsidR="00C5730C" w:rsidRPr="0071214F" w:rsidRDefault="00C5730C" w:rsidP="00EE234A">
      <w:pPr>
        <w:spacing w:before="100" w:beforeAutospacing="1" w:after="100" w:afterAutospacing="1"/>
        <w:rPr>
          <w:rFonts w:eastAsia="Times New Roman" w:cstheme="minorHAnsi"/>
          <w:lang w:eastAsia="en-GB"/>
        </w:rPr>
      </w:pPr>
      <w:r w:rsidRPr="0071214F">
        <w:rPr>
          <w:rFonts w:eastAsia="Times New Roman" w:cstheme="minorHAnsi"/>
          <w:lang w:eastAsia="en-GB"/>
        </w:rPr>
        <w:t>Bullying is not the same as banter</w:t>
      </w:r>
      <w:r w:rsidR="00EE234A" w:rsidRPr="0071214F">
        <w:rPr>
          <w:rFonts w:eastAsia="Times New Roman" w:cstheme="minorHAnsi"/>
          <w:lang w:eastAsia="en-GB"/>
        </w:rPr>
        <w:t>.</w:t>
      </w:r>
      <w:r w:rsidRPr="0071214F">
        <w:rPr>
          <w:rFonts w:eastAsia="Times New Roman" w:cstheme="minorHAnsi"/>
          <w:lang w:eastAsia="en-GB"/>
        </w:rPr>
        <w:t xml:space="preserve"> </w:t>
      </w:r>
    </w:p>
    <w:p w14:paraId="10FCF326" w14:textId="37A10A8D" w:rsidR="00C5730C" w:rsidRPr="0071214F" w:rsidRDefault="00C5730C" w:rsidP="009644FE">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Banter can be a mutually enjoyable ice breaker or release from stress in the sporting context. Unfortunately, the term 'banter' is sometimes used as an excuse for socially unacceptable behaviour and language and bullying.  </w:t>
      </w:r>
    </w:p>
    <w:p w14:paraId="5308AA7B" w14:textId="77777777" w:rsidR="00C5730C"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We should all recognise that, just because a person does not intend their comments or behaviours to be seen as bullying, it does not mean they cannot be received as that. </w:t>
      </w:r>
    </w:p>
    <w:p w14:paraId="0587FE6E" w14:textId="46DBEDCA" w:rsidR="006408D0" w:rsidRPr="0071214F" w:rsidRDefault="006408D0" w:rsidP="00C5730C">
      <w:pPr>
        <w:spacing w:before="100" w:beforeAutospacing="1" w:after="100" w:afterAutospacing="1"/>
        <w:rPr>
          <w:rFonts w:eastAsia="Times New Roman" w:cstheme="minorHAnsi"/>
          <w:lang w:eastAsia="en-GB"/>
        </w:rPr>
      </w:pPr>
      <w:r w:rsidRPr="006408D0">
        <w:rPr>
          <w:rFonts w:eastAsia="Times New Roman" w:cstheme="minorHAnsi"/>
          <w:lang w:eastAsia="en-GB"/>
        </w:rPr>
        <w:t xml:space="preserve">All </w:t>
      </w:r>
      <w:r w:rsidRPr="006408D0">
        <w:rPr>
          <w:rFonts w:eastAsia="Times New Roman" w:cstheme="minorHAnsi"/>
          <w:b/>
          <w:bCs/>
          <w:lang w:eastAsia="en-GB"/>
        </w:rPr>
        <w:t>online</w:t>
      </w:r>
      <w:r w:rsidRPr="006408D0">
        <w:rPr>
          <w:rFonts w:eastAsia="Times New Roman" w:cstheme="minorHAnsi"/>
          <w:lang w:eastAsia="en-GB"/>
        </w:rPr>
        <w:t xml:space="preserve"> activity associated with the charity — including social media, messaging apps, and group chats — must follow the organisation’s </w:t>
      </w:r>
      <w:proofErr w:type="gramStart"/>
      <w:r w:rsidRPr="006408D0">
        <w:rPr>
          <w:rFonts w:eastAsia="Times New Roman" w:cstheme="minorHAnsi"/>
          <w:lang w:eastAsia="en-GB"/>
        </w:rPr>
        <w:t>Social Media Policy</w:t>
      </w:r>
      <w:proofErr w:type="gramEnd"/>
      <w:r w:rsidRPr="006408D0">
        <w:rPr>
          <w:rFonts w:eastAsia="Times New Roman" w:cstheme="minorHAnsi"/>
          <w:lang w:eastAsia="en-GB"/>
        </w:rPr>
        <w:t>. Inappropriate online behaviour may lead to disciplinary action.</w:t>
      </w:r>
    </w:p>
    <w:p w14:paraId="0E811AEF" w14:textId="77777777" w:rsidR="00C5730C" w:rsidRPr="0070776B" w:rsidRDefault="00C5730C" w:rsidP="00C5730C">
      <w:pPr>
        <w:spacing w:before="100" w:beforeAutospacing="1" w:after="100" w:afterAutospacing="1"/>
        <w:rPr>
          <w:rFonts w:eastAsia="Times New Roman" w:cstheme="minorHAnsi"/>
          <w:b/>
          <w:bCs/>
          <w:sz w:val="28"/>
          <w:szCs w:val="28"/>
          <w:lang w:eastAsia="en-GB"/>
        </w:rPr>
      </w:pPr>
      <w:r w:rsidRPr="0070776B">
        <w:rPr>
          <w:rFonts w:eastAsia="Times New Roman" w:cstheme="minorHAnsi"/>
          <w:sz w:val="28"/>
          <w:szCs w:val="28"/>
          <w:lang w:eastAsia="en-GB"/>
        </w:rPr>
        <w:t xml:space="preserve">3. </w:t>
      </w:r>
      <w:r w:rsidRPr="0070776B">
        <w:rPr>
          <w:rFonts w:eastAsia="Times New Roman" w:cstheme="minorHAnsi"/>
          <w:b/>
          <w:bCs/>
          <w:sz w:val="28"/>
          <w:szCs w:val="28"/>
          <w:lang w:eastAsia="en-GB"/>
        </w:rPr>
        <w:t xml:space="preserve">Why is it important to respond to bullying? </w:t>
      </w:r>
    </w:p>
    <w:p w14:paraId="09F30C08" w14:textId="7748FB42"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Bullying hurts. No one deserves to be a victim of bullying. Everybody has the right to be treated with respect. It may not be your role to investigate whether abuse and/or bullying are taking place, but everyone in</w:t>
      </w:r>
      <w:r w:rsidR="009644FE" w:rsidRPr="0071214F">
        <w:rPr>
          <w:rFonts w:eastAsia="Times New Roman" w:cstheme="minorHAnsi"/>
          <w:lang w:eastAsia="en-GB"/>
        </w:rPr>
        <w:t>volved with</w:t>
      </w:r>
      <w:r w:rsidRPr="0071214F">
        <w:rPr>
          <w:rFonts w:eastAsia="Times New Roman" w:cstheme="minorHAnsi"/>
          <w:lang w:eastAsia="en-GB"/>
        </w:rPr>
        <w:t xml:space="preserve"> </w:t>
      </w:r>
      <w:r w:rsidR="005D1F04">
        <w:rPr>
          <w:rFonts w:eastAsia="Times New Roman" w:cstheme="minorHAnsi"/>
          <w:lang w:eastAsia="en-GB"/>
        </w:rPr>
        <w:t>All Aboard</w:t>
      </w:r>
      <w:r w:rsidR="009644FE" w:rsidRPr="0071214F">
        <w:rPr>
          <w:rFonts w:eastAsia="Times New Roman" w:cstheme="minorHAnsi"/>
          <w:lang w:eastAsia="en-GB"/>
        </w:rPr>
        <w:t xml:space="preserve"> Youth Rowing</w:t>
      </w:r>
      <w:r w:rsidRPr="0071214F">
        <w:rPr>
          <w:rFonts w:eastAsia="Times New Roman" w:cstheme="minorHAnsi"/>
          <w:lang w:eastAsia="en-GB"/>
        </w:rPr>
        <w:t xml:space="preserve"> has a responsibility to respond promptly and effectively to issues of bullying. </w:t>
      </w:r>
    </w:p>
    <w:p w14:paraId="4C215424" w14:textId="23D8C8B8" w:rsidR="00C5730C"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In all cases we should act quickly so that the bullying behaviour or threats of bullying, can be investigated and the bullying stopped. </w:t>
      </w:r>
    </w:p>
    <w:p w14:paraId="788BBCD9" w14:textId="3BD55282" w:rsidR="00A16103" w:rsidRPr="0071214F" w:rsidRDefault="00A16103" w:rsidP="00C5730C">
      <w:pPr>
        <w:spacing w:before="100" w:beforeAutospacing="1" w:after="100" w:afterAutospacing="1"/>
        <w:rPr>
          <w:rFonts w:eastAsia="Times New Roman" w:cstheme="minorHAnsi"/>
          <w:lang w:eastAsia="en-GB"/>
        </w:rPr>
      </w:pPr>
      <w:r w:rsidRPr="00A16103">
        <w:rPr>
          <w:rFonts w:eastAsia="Times New Roman" w:cstheme="minorHAnsi"/>
          <w:lang w:eastAsia="en-GB"/>
        </w:rPr>
        <w:t>All staff, trustees and volunteers share a collective responsibility to challenge bullying and report concerns promptly</w:t>
      </w:r>
      <w:r>
        <w:rPr>
          <w:rFonts w:eastAsia="Times New Roman" w:cstheme="minorHAnsi"/>
          <w:lang w:eastAsia="en-GB"/>
        </w:rPr>
        <w:t xml:space="preserve">. </w:t>
      </w:r>
    </w:p>
    <w:p w14:paraId="35A5BCA0" w14:textId="77777777" w:rsidR="00C5730C" w:rsidRPr="00C457EE" w:rsidRDefault="00C5730C" w:rsidP="00C5730C">
      <w:pPr>
        <w:spacing w:before="100" w:beforeAutospacing="1" w:after="100" w:afterAutospacing="1"/>
        <w:rPr>
          <w:rFonts w:eastAsia="Times New Roman" w:cstheme="minorHAnsi"/>
          <w:b/>
          <w:bCs/>
          <w:sz w:val="28"/>
          <w:szCs w:val="28"/>
          <w:lang w:eastAsia="en-GB"/>
        </w:rPr>
      </w:pPr>
      <w:r w:rsidRPr="0071214F">
        <w:rPr>
          <w:rFonts w:eastAsia="Times New Roman" w:cstheme="minorHAnsi"/>
          <w:lang w:eastAsia="en-GB"/>
        </w:rPr>
        <w:lastRenderedPageBreak/>
        <w:t xml:space="preserve">4. </w:t>
      </w:r>
      <w:r w:rsidRPr="00C457EE">
        <w:rPr>
          <w:rFonts w:eastAsia="Times New Roman" w:cstheme="minorHAnsi"/>
          <w:b/>
          <w:bCs/>
          <w:sz w:val="28"/>
          <w:szCs w:val="28"/>
          <w:lang w:eastAsia="en-GB"/>
        </w:rPr>
        <w:t xml:space="preserve">Objectives of this Policy </w:t>
      </w:r>
    </w:p>
    <w:p w14:paraId="32420DE8" w14:textId="256622BF" w:rsidR="00C5730C" w:rsidRPr="0071214F" w:rsidRDefault="009644FE"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Everyone involved with </w:t>
      </w:r>
      <w:r w:rsidR="005D1F04">
        <w:rPr>
          <w:rFonts w:eastAsia="Times New Roman" w:cstheme="minorHAnsi"/>
          <w:lang w:eastAsia="en-GB"/>
        </w:rPr>
        <w:t>All Aboard</w:t>
      </w:r>
      <w:r w:rsidRPr="0071214F">
        <w:rPr>
          <w:rFonts w:eastAsia="Times New Roman" w:cstheme="minorHAnsi"/>
          <w:lang w:eastAsia="en-GB"/>
        </w:rPr>
        <w:t xml:space="preserve"> Youth Rowing</w:t>
      </w:r>
      <w:r w:rsidR="00C5730C" w:rsidRPr="0071214F">
        <w:rPr>
          <w:rFonts w:eastAsia="Times New Roman" w:cstheme="minorHAnsi"/>
          <w:lang w:eastAsia="en-GB"/>
        </w:rPr>
        <w:t xml:space="preserve"> should </w:t>
      </w:r>
      <w:proofErr w:type="gramStart"/>
      <w:r w:rsidR="00C5730C" w:rsidRPr="0071214F">
        <w:rPr>
          <w:rFonts w:eastAsia="Times New Roman" w:cstheme="minorHAnsi"/>
          <w:lang w:eastAsia="en-GB"/>
        </w:rPr>
        <w:t>have an understanding of</w:t>
      </w:r>
      <w:proofErr w:type="gramEnd"/>
      <w:r w:rsidR="00C5730C" w:rsidRPr="0071214F">
        <w:rPr>
          <w:rFonts w:eastAsia="Times New Roman" w:cstheme="minorHAnsi"/>
          <w:lang w:eastAsia="en-GB"/>
        </w:rPr>
        <w:t xml:space="preserve"> what bullying is. </w:t>
      </w:r>
    </w:p>
    <w:p w14:paraId="2B1C5792" w14:textId="6A66AD5A" w:rsidR="00C5730C" w:rsidRPr="0071214F" w:rsidRDefault="009644FE"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Everyone involved with </w:t>
      </w:r>
      <w:r w:rsidR="005D1F04">
        <w:rPr>
          <w:rFonts w:eastAsia="Times New Roman" w:cstheme="minorHAnsi"/>
          <w:lang w:eastAsia="en-GB"/>
        </w:rPr>
        <w:t>All Aboard</w:t>
      </w:r>
      <w:r w:rsidRPr="0071214F">
        <w:rPr>
          <w:rFonts w:eastAsia="Times New Roman" w:cstheme="minorHAnsi"/>
          <w:lang w:eastAsia="en-GB"/>
        </w:rPr>
        <w:t xml:space="preserve"> Youth Rowing</w:t>
      </w:r>
      <w:r w:rsidR="00C5730C" w:rsidRPr="0071214F">
        <w:rPr>
          <w:rFonts w:eastAsia="Times New Roman" w:cstheme="minorHAnsi"/>
          <w:lang w:eastAsia="en-GB"/>
        </w:rPr>
        <w:t xml:space="preserve"> should know</w:t>
      </w:r>
      <w:r w:rsidR="00564FF2" w:rsidRPr="0071214F">
        <w:rPr>
          <w:rFonts w:eastAsia="Times New Roman" w:cstheme="minorHAnsi"/>
          <w:lang w:eastAsia="en-GB"/>
        </w:rPr>
        <w:t xml:space="preserve"> the Charity’s</w:t>
      </w:r>
      <w:r w:rsidR="00C5730C" w:rsidRPr="0071214F">
        <w:rPr>
          <w:rFonts w:eastAsia="Times New Roman" w:cstheme="minorHAnsi"/>
          <w:lang w:eastAsia="en-GB"/>
        </w:rPr>
        <w:t xml:space="preserve"> approach to bullying and should be aware of the </w:t>
      </w:r>
      <w:r w:rsidRPr="0071214F">
        <w:rPr>
          <w:rFonts w:eastAsia="Times New Roman" w:cstheme="minorHAnsi"/>
          <w:lang w:eastAsia="en-GB"/>
        </w:rPr>
        <w:t>Charity</w:t>
      </w:r>
      <w:r w:rsidR="00C5730C" w:rsidRPr="0071214F">
        <w:rPr>
          <w:rFonts w:eastAsia="Times New Roman" w:cstheme="minorHAnsi"/>
          <w:lang w:eastAsia="en-GB"/>
        </w:rPr>
        <w:t xml:space="preserve">’s policy and follow it when bullying is reported. </w:t>
      </w:r>
    </w:p>
    <w:p w14:paraId="79585128" w14:textId="77777777" w:rsidR="00C5730C" w:rsidRPr="00C457EE" w:rsidRDefault="00C5730C" w:rsidP="00C5730C">
      <w:pPr>
        <w:spacing w:before="100" w:beforeAutospacing="1" w:after="100" w:afterAutospacing="1"/>
        <w:rPr>
          <w:rFonts w:eastAsia="Times New Roman" w:cstheme="minorHAnsi"/>
          <w:b/>
          <w:bCs/>
          <w:sz w:val="28"/>
          <w:szCs w:val="28"/>
          <w:lang w:eastAsia="en-GB"/>
        </w:rPr>
      </w:pPr>
      <w:r w:rsidRPr="0071214F">
        <w:rPr>
          <w:rFonts w:eastAsia="Times New Roman" w:cstheme="minorHAnsi"/>
          <w:lang w:eastAsia="en-GB"/>
        </w:rPr>
        <w:t>5</w:t>
      </w:r>
      <w:r w:rsidRPr="0071214F">
        <w:rPr>
          <w:rFonts w:eastAsia="Times New Roman" w:cstheme="minorHAnsi"/>
          <w:sz w:val="28"/>
          <w:szCs w:val="28"/>
          <w:lang w:eastAsia="en-GB"/>
        </w:rPr>
        <w:t xml:space="preserve">. </w:t>
      </w:r>
      <w:r w:rsidRPr="00C457EE">
        <w:rPr>
          <w:rFonts w:eastAsia="Times New Roman" w:cstheme="minorHAnsi"/>
          <w:b/>
          <w:bCs/>
          <w:sz w:val="28"/>
          <w:szCs w:val="28"/>
          <w:lang w:eastAsia="en-GB"/>
        </w:rPr>
        <w:t xml:space="preserve">Procedures </w:t>
      </w:r>
    </w:p>
    <w:p w14:paraId="4C2E528F" w14:textId="2717EF6C"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All reports of bullying along with supporting evidence should be passed to th</w:t>
      </w:r>
      <w:r w:rsidR="00EE234A" w:rsidRPr="0071214F">
        <w:rPr>
          <w:rFonts w:eastAsia="Times New Roman" w:cstheme="minorHAnsi"/>
          <w:lang w:eastAsia="en-GB"/>
        </w:rPr>
        <w:t>e</w:t>
      </w:r>
      <w:r w:rsidRPr="0071214F">
        <w:rPr>
          <w:rFonts w:eastAsia="Times New Roman" w:cstheme="minorHAnsi"/>
          <w:lang w:eastAsia="en-GB"/>
        </w:rPr>
        <w:t xml:space="preserve"> </w:t>
      </w:r>
      <w:r w:rsidR="00397F7E" w:rsidRPr="0071214F">
        <w:rPr>
          <w:rFonts w:eastAsia="Times New Roman" w:cstheme="minorHAnsi"/>
          <w:lang w:eastAsia="en-GB"/>
        </w:rPr>
        <w:t xml:space="preserve">Trustee responsible for </w:t>
      </w:r>
      <w:proofErr w:type="gramStart"/>
      <w:r w:rsidR="008630A2" w:rsidRPr="0071214F">
        <w:rPr>
          <w:rFonts w:eastAsia="Times New Roman" w:cstheme="minorHAnsi"/>
          <w:lang w:eastAsia="en-GB"/>
        </w:rPr>
        <w:t>Safeguarding</w:t>
      </w:r>
      <w:r w:rsidRPr="0071214F">
        <w:rPr>
          <w:rFonts w:eastAsia="Times New Roman" w:cstheme="minorHAnsi"/>
          <w:lang w:eastAsia="en-GB"/>
        </w:rPr>
        <w:t xml:space="preserve"> .</w:t>
      </w:r>
      <w:proofErr w:type="gramEnd"/>
      <w:r w:rsidRPr="0071214F">
        <w:rPr>
          <w:rFonts w:eastAsia="Times New Roman" w:cstheme="minorHAnsi"/>
          <w:lang w:eastAsia="en-GB"/>
        </w:rPr>
        <w:t xml:space="preserve"> </w:t>
      </w:r>
    </w:p>
    <w:p w14:paraId="40EE9B6F" w14:textId="75EBEE56" w:rsidR="00397F7E" w:rsidRPr="0071214F" w:rsidRDefault="00397F7E" w:rsidP="00397F7E">
      <w:pPr>
        <w:rPr>
          <w:rFonts w:cstheme="minorHAnsi"/>
        </w:rPr>
      </w:pPr>
      <w:r w:rsidRPr="0071214F">
        <w:rPr>
          <w:rFonts w:cstheme="minorHAnsi"/>
        </w:rPr>
        <w:t>The Trustee responsible for Safeguarding, at the date of this document, is Elaine Nesbitt.</w:t>
      </w:r>
    </w:p>
    <w:p w14:paraId="28220880" w14:textId="515E3B5B"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 xml:space="preserve">Where bullying concerns children or adults at risk, the </w:t>
      </w:r>
      <w:r w:rsidR="00397F7E" w:rsidRPr="0071214F">
        <w:rPr>
          <w:rFonts w:eastAsia="Times New Roman" w:cstheme="minorHAnsi"/>
          <w:lang w:eastAsia="en-GB"/>
        </w:rPr>
        <w:t xml:space="preserve">Trustee responsible for </w:t>
      </w:r>
      <w:r w:rsidR="008630A2" w:rsidRPr="0071214F">
        <w:rPr>
          <w:rFonts w:eastAsia="Times New Roman" w:cstheme="minorHAnsi"/>
          <w:lang w:eastAsia="en-GB"/>
        </w:rPr>
        <w:t>Safeguarding</w:t>
      </w:r>
      <w:r w:rsidRPr="0071214F">
        <w:rPr>
          <w:rFonts w:eastAsia="Times New Roman" w:cstheme="minorHAnsi"/>
          <w:lang w:eastAsia="en-GB"/>
        </w:rPr>
        <w:t xml:space="preserve"> should follow safeguarding procedures. </w:t>
      </w:r>
    </w:p>
    <w:p w14:paraId="3CACD417" w14:textId="7509A7E2"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Where bullying is between adults, this is a breach of</w:t>
      </w:r>
      <w:r w:rsidR="00EE234A" w:rsidRPr="0071214F">
        <w:rPr>
          <w:rFonts w:eastAsia="Times New Roman" w:cstheme="minorHAnsi"/>
          <w:lang w:eastAsia="en-GB"/>
        </w:rPr>
        <w:t xml:space="preserve"> the</w:t>
      </w:r>
      <w:r w:rsidRPr="0071214F">
        <w:rPr>
          <w:rFonts w:eastAsia="Times New Roman" w:cstheme="minorHAnsi"/>
          <w:lang w:eastAsia="en-GB"/>
        </w:rPr>
        <w:t xml:space="preserve"> Code of Conduct and should be addressed in line with the disciplinary and grievance procedures. </w:t>
      </w:r>
    </w:p>
    <w:p w14:paraId="4D515C08" w14:textId="24D4C9F6" w:rsidR="00C5730C" w:rsidRPr="0071214F" w:rsidRDefault="00C5730C" w:rsidP="00C5730C">
      <w:pPr>
        <w:spacing w:before="100" w:beforeAutospacing="1" w:after="100" w:afterAutospacing="1"/>
        <w:rPr>
          <w:rFonts w:eastAsia="Times New Roman" w:cstheme="minorHAnsi"/>
          <w:lang w:eastAsia="en-GB"/>
        </w:rPr>
      </w:pPr>
      <w:r w:rsidRPr="0071214F">
        <w:rPr>
          <w:rFonts w:eastAsia="Times New Roman" w:cstheme="minorHAnsi"/>
          <w:lang w:eastAsia="en-GB"/>
        </w:rPr>
        <w:t>If the bullying involves a member of</w:t>
      </w:r>
      <w:r w:rsidR="009644FE" w:rsidRPr="0071214F">
        <w:rPr>
          <w:rFonts w:eastAsia="Times New Roman" w:cstheme="minorHAnsi"/>
          <w:lang w:eastAsia="en-GB"/>
        </w:rPr>
        <w:t xml:space="preserve"> </w:t>
      </w:r>
      <w:r w:rsidR="005D1F04">
        <w:rPr>
          <w:rFonts w:eastAsia="Times New Roman" w:cstheme="minorHAnsi"/>
          <w:lang w:eastAsia="en-GB"/>
        </w:rPr>
        <w:t>All Aboard</w:t>
      </w:r>
      <w:r w:rsidR="009644FE" w:rsidRPr="0071214F">
        <w:rPr>
          <w:rFonts w:eastAsia="Times New Roman" w:cstheme="minorHAnsi"/>
          <w:lang w:eastAsia="en-GB"/>
        </w:rPr>
        <w:t xml:space="preserve"> Youth</w:t>
      </w:r>
      <w:r w:rsidRPr="0071214F">
        <w:rPr>
          <w:rFonts w:eastAsia="Times New Roman" w:cstheme="minorHAnsi"/>
          <w:lang w:eastAsia="en-GB"/>
        </w:rPr>
        <w:t xml:space="preserve"> Rowing’s staff, then a grievance should be raised with </w:t>
      </w:r>
      <w:r w:rsidR="005D1F04">
        <w:rPr>
          <w:rFonts w:eastAsia="Times New Roman" w:cstheme="minorHAnsi"/>
          <w:lang w:eastAsia="en-GB"/>
        </w:rPr>
        <w:t>All Aboard</w:t>
      </w:r>
      <w:r w:rsidR="009644FE" w:rsidRPr="0071214F">
        <w:rPr>
          <w:rFonts w:eastAsia="Times New Roman" w:cstheme="minorHAnsi"/>
          <w:lang w:eastAsia="en-GB"/>
        </w:rPr>
        <w:t xml:space="preserve"> Youth</w:t>
      </w:r>
      <w:r w:rsidRPr="0071214F">
        <w:rPr>
          <w:rFonts w:eastAsia="Times New Roman" w:cstheme="minorHAnsi"/>
          <w:lang w:eastAsia="en-GB"/>
        </w:rPr>
        <w:t xml:space="preserve"> Rowing</w:t>
      </w:r>
      <w:r w:rsidR="009644FE" w:rsidRPr="0071214F">
        <w:rPr>
          <w:rFonts w:eastAsia="Times New Roman" w:cstheme="minorHAnsi"/>
          <w:lang w:eastAsia="en-GB"/>
        </w:rPr>
        <w:t>’s Trustee Board.</w:t>
      </w:r>
      <w:r w:rsidRPr="0071214F">
        <w:rPr>
          <w:rFonts w:eastAsia="Times New Roman" w:cstheme="minorHAnsi"/>
          <w:lang w:eastAsia="en-GB"/>
        </w:rPr>
        <w:t xml:space="preserve"> </w:t>
      </w:r>
    </w:p>
    <w:p w14:paraId="2193B1D5" w14:textId="5DE59E1F" w:rsidR="00F803C0" w:rsidRDefault="00C5730C" w:rsidP="0071214F">
      <w:pPr>
        <w:spacing w:before="100" w:beforeAutospacing="1" w:after="100" w:afterAutospacing="1"/>
        <w:rPr>
          <w:rFonts w:eastAsia="Times New Roman" w:cstheme="minorHAnsi"/>
          <w:lang w:eastAsia="en-GB"/>
        </w:rPr>
      </w:pPr>
      <w:r w:rsidRPr="0071214F">
        <w:rPr>
          <w:rFonts w:eastAsia="Times New Roman" w:cstheme="minorHAnsi"/>
          <w:lang w:eastAsia="en-GB"/>
        </w:rPr>
        <w:t>In cases of serious bullying and you are concerned that someone is threatened with violence or harm then you should contact the police</w:t>
      </w:r>
    </w:p>
    <w:p w14:paraId="430305CC" w14:textId="2C2EFC59" w:rsidR="0070776B" w:rsidRDefault="00C5730C" w:rsidP="0071214F">
      <w:pPr>
        <w:spacing w:before="100" w:beforeAutospacing="1" w:after="100" w:afterAutospacing="1"/>
        <w:rPr>
          <w:rFonts w:eastAsia="Times New Roman" w:cstheme="minorHAnsi"/>
          <w:sz w:val="28"/>
          <w:szCs w:val="28"/>
          <w:lang w:eastAsia="en-GB"/>
        </w:rPr>
      </w:pPr>
      <w:r w:rsidRPr="0071214F">
        <w:rPr>
          <w:rFonts w:eastAsia="Times New Roman" w:cstheme="minorHAnsi"/>
          <w:lang w:eastAsia="en-GB"/>
        </w:rPr>
        <w:t xml:space="preserve">6. </w:t>
      </w:r>
      <w:r w:rsidRPr="0070776B">
        <w:rPr>
          <w:rFonts w:eastAsia="Times New Roman" w:cstheme="minorHAnsi"/>
          <w:b/>
          <w:bCs/>
          <w:sz w:val="28"/>
          <w:szCs w:val="28"/>
          <w:lang w:eastAsia="en-GB"/>
        </w:rPr>
        <w:t>Recommended Action</w:t>
      </w:r>
      <w:r w:rsidRPr="0070776B">
        <w:rPr>
          <w:rFonts w:eastAsia="Times New Roman" w:cstheme="minorHAnsi"/>
          <w:sz w:val="28"/>
          <w:szCs w:val="28"/>
          <w:lang w:eastAsia="en-GB"/>
        </w:rPr>
        <w:t xml:space="preserve"> </w:t>
      </w:r>
    </w:p>
    <w:p w14:paraId="1518730F" w14:textId="48C18473" w:rsidR="0071214F" w:rsidRPr="0070776B" w:rsidRDefault="0071214F" w:rsidP="0071214F">
      <w:pPr>
        <w:spacing w:before="100" w:beforeAutospacing="1" w:after="100" w:afterAutospacing="1"/>
        <w:rPr>
          <w:rFonts w:eastAsia="Times New Roman" w:cstheme="minorHAnsi"/>
          <w:sz w:val="28"/>
          <w:szCs w:val="28"/>
          <w:lang w:eastAsia="en-GB"/>
        </w:rPr>
      </w:pPr>
      <w:r w:rsidRPr="0070776B">
        <w:rPr>
          <w:rFonts w:eastAsia="Times New Roman" w:cstheme="minorHAnsi"/>
          <w:lang w:eastAsia="en-GB"/>
        </w:rPr>
        <w:t xml:space="preserve">Usually, an informal attempt may be made to help the bully/bullies change their behaviour, which could involve mediation. </w:t>
      </w:r>
    </w:p>
    <w:p w14:paraId="22FDCDF4" w14:textId="1BAB2D57" w:rsidR="0070776B" w:rsidRPr="008E1375" w:rsidRDefault="0071214F" w:rsidP="0071214F">
      <w:pPr>
        <w:spacing w:before="100" w:beforeAutospacing="1" w:after="100" w:afterAutospacing="1"/>
        <w:rPr>
          <w:rFonts w:eastAsia="Times New Roman" w:cstheme="minorHAnsi"/>
          <w:lang w:eastAsia="en-GB"/>
        </w:rPr>
      </w:pPr>
      <w:r w:rsidRPr="0070776B">
        <w:rPr>
          <w:rFonts w:eastAsia="Times New Roman" w:cstheme="minorHAnsi"/>
          <w:lang w:eastAsia="en-GB"/>
        </w:rPr>
        <w:t>If the informal route, including mediation fails or is inappropriate under the circumstances and the bullying continues, the charity’s usual procedure on receiving a complaint, including, where appropriate, its disciplinary procedure, should be followed.</w:t>
      </w:r>
    </w:p>
    <w:tbl>
      <w:tblPr>
        <w:tblStyle w:val="TableGrid"/>
        <w:tblW w:w="0" w:type="auto"/>
        <w:tblLook w:val="04A0" w:firstRow="1" w:lastRow="0" w:firstColumn="1" w:lastColumn="0" w:noHBand="0" w:noVBand="1"/>
      </w:tblPr>
      <w:tblGrid>
        <w:gridCol w:w="3005"/>
        <w:gridCol w:w="3005"/>
        <w:gridCol w:w="3006"/>
      </w:tblGrid>
      <w:tr w:rsidR="0070776B" w14:paraId="774FE6B4" w14:textId="77777777" w:rsidTr="0070776B">
        <w:tc>
          <w:tcPr>
            <w:tcW w:w="3005" w:type="dxa"/>
          </w:tcPr>
          <w:p w14:paraId="7D4A4121" w14:textId="19647EE3" w:rsidR="0070776B" w:rsidRDefault="004718A7"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Drafted/Updated</w:t>
            </w:r>
          </w:p>
        </w:tc>
        <w:tc>
          <w:tcPr>
            <w:tcW w:w="3005" w:type="dxa"/>
          </w:tcPr>
          <w:p w14:paraId="24B1799D" w14:textId="153C8269" w:rsidR="0070776B" w:rsidRDefault="004718A7"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Approved</w:t>
            </w:r>
          </w:p>
        </w:tc>
        <w:tc>
          <w:tcPr>
            <w:tcW w:w="3006" w:type="dxa"/>
          </w:tcPr>
          <w:p w14:paraId="479341CB" w14:textId="23C0C396" w:rsidR="0070776B" w:rsidRDefault="004718A7"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Review</w:t>
            </w:r>
          </w:p>
        </w:tc>
      </w:tr>
      <w:tr w:rsidR="0070776B" w14:paraId="354B5458" w14:textId="77777777" w:rsidTr="0070776B">
        <w:tc>
          <w:tcPr>
            <w:tcW w:w="3005" w:type="dxa"/>
          </w:tcPr>
          <w:p w14:paraId="4F527F0D" w14:textId="5996350E" w:rsidR="0070776B" w:rsidRPr="004718A7" w:rsidRDefault="004718A7" w:rsidP="0071214F">
            <w:pPr>
              <w:spacing w:before="100" w:beforeAutospacing="1" w:after="100" w:afterAutospacing="1"/>
              <w:rPr>
                <w:rFonts w:asciiTheme="majorHAnsi" w:eastAsia="Times New Roman" w:hAnsiTheme="majorHAnsi" w:cstheme="majorHAnsi"/>
                <w:lang w:eastAsia="en-GB"/>
              </w:rPr>
            </w:pPr>
            <w:r w:rsidRPr="004718A7">
              <w:rPr>
                <w:rFonts w:asciiTheme="majorHAnsi" w:eastAsia="Times New Roman" w:hAnsiTheme="majorHAnsi" w:cstheme="majorHAnsi"/>
                <w:lang w:eastAsia="en-GB"/>
              </w:rPr>
              <w:t>February 2024</w:t>
            </w:r>
          </w:p>
        </w:tc>
        <w:tc>
          <w:tcPr>
            <w:tcW w:w="3005" w:type="dxa"/>
          </w:tcPr>
          <w:p w14:paraId="2AE0F2B6" w14:textId="41CA0E8D" w:rsidR="0070776B" w:rsidRPr="004718A7" w:rsidRDefault="004718A7" w:rsidP="0071214F">
            <w:pPr>
              <w:spacing w:before="100" w:beforeAutospacing="1" w:after="100" w:afterAutospacing="1"/>
              <w:rPr>
                <w:rFonts w:asciiTheme="majorHAnsi" w:eastAsia="Times New Roman" w:hAnsiTheme="majorHAnsi" w:cstheme="majorHAnsi"/>
                <w:lang w:eastAsia="en-GB"/>
              </w:rPr>
            </w:pPr>
            <w:r w:rsidRPr="004718A7">
              <w:rPr>
                <w:rFonts w:asciiTheme="majorHAnsi" w:eastAsia="Times New Roman" w:hAnsiTheme="majorHAnsi" w:cstheme="majorHAnsi"/>
                <w:lang w:eastAsia="en-GB"/>
              </w:rPr>
              <w:t>Yes</w:t>
            </w:r>
          </w:p>
        </w:tc>
        <w:tc>
          <w:tcPr>
            <w:tcW w:w="3006" w:type="dxa"/>
          </w:tcPr>
          <w:p w14:paraId="12CBF38E" w14:textId="1E7A4080" w:rsidR="0070776B" w:rsidRPr="004718A7" w:rsidRDefault="004718A7" w:rsidP="0071214F">
            <w:pPr>
              <w:spacing w:before="100" w:beforeAutospacing="1" w:after="100" w:afterAutospacing="1"/>
              <w:rPr>
                <w:rFonts w:asciiTheme="majorHAnsi" w:eastAsia="Times New Roman" w:hAnsiTheme="majorHAnsi" w:cstheme="majorHAnsi"/>
                <w:lang w:eastAsia="en-GB"/>
              </w:rPr>
            </w:pPr>
            <w:r w:rsidRPr="004718A7">
              <w:rPr>
                <w:rFonts w:asciiTheme="majorHAnsi" w:eastAsia="Times New Roman" w:hAnsiTheme="majorHAnsi" w:cstheme="majorHAnsi"/>
                <w:lang w:eastAsia="en-GB"/>
              </w:rPr>
              <w:t>February 2025</w:t>
            </w:r>
          </w:p>
        </w:tc>
      </w:tr>
      <w:tr w:rsidR="0070776B" w14:paraId="05A6F3CD" w14:textId="77777777" w:rsidTr="0070776B">
        <w:tc>
          <w:tcPr>
            <w:tcW w:w="3005" w:type="dxa"/>
          </w:tcPr>
          <w:p w14:paraId="25EF91EE" w14:textId="5F792640" w:rsidR="0070776B" w:rsidRDefault="00E77543"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February 2025 </w:t>
            </w:r>
          </w:p>
        </w:tc>
        <w:tc>
          <w:tcPr>
            <w:tcW w:w="3005" w:type="dxa"/>
          </w:tcPr>
          <w:p w14:paraId="72BE28C1" w14:textId="54D7B82B" w:rsidR="0070776B" w:rsidRDefault="00E77543"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Yes </w:t>
            </w:r>
          </w:p>
        </w:tc>
        <w:tc>
          <w:tcPr>
            <w:tcW w:w="3006" w:type="dxa"/>
          </w:tcPr>
          <w:p w14:paraId="042E7764" w14:textId="7EB12390" w:rsidR="0070776B" w:rsidRDefault="00E77543"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February 2026</w:t>
            </w:r>
          </w:p>
        </w:tc>
      </w:tr>
      <w:tr w:rsidR="0070776B" w14:paraId="123AB708" w14:textId="77777777" w:rsidTr="0070776B">
        <w:tc>
          <w:tcPr>
            <w:tcW w:w="3005" w:type="dxa"/>
          </w:tcPr>
          <w:p w14:paraId="70E3A2FC" w14:textId="77777777" w:rsidR="0070776B" w:rsidRDefault="0070776B" w:rsidP="0071214F">
            <w:pPr>
              <w:spacing w:before="100" w:beforeAutospacing="1" w:after="100" w:afterAutospacing="1"/>
              <w:rPr>
                <w:rFonts w:asciiTheme="majorHAnsi" w:eastAsia="Times New Roman" w:hAnsiTheme="majorHAnsi" w:cstheme="majorHAnsi"/>
                <w:b/>
                <w:bCs/>
                <w:lang w:eastAsia="en-GB"/>
              </w:rPr>
            </w:pPr>
          </w:p>
        </w:tc>
        <w:tc>
          <w:tcPr>
            <w:tcW w:w="3005" w:type="dxa"/>
          </w:tcPr>
          <w:p w14:paraId="67F0A17E" w14:textId="77777777" w:rsidR="0070776B" w:rsidRDefault="0070776B" w:rsidP="0071214F">
            <w:pPr>
              <w:spacing w:before="100" w:beforeAutospacing="1" w:after="100" w:afterAutospacing="1"/>
              <w:rPr>
                <w:rFonts w:asciiTheme="majorHAnsi" w:eastAsia="Times New Roman" w:hAnsiTheme="majorHAnsi" w:cstheme="majorHAnsi"/>
                <w:b/>
                <w:bCs/>
                <w:lang w:eastAsia="en-GB"/>
              </w:rPr>
            </w:pPr>
          </w:p>
        </w:tc>
        <w:tc>
          <w:tcPr>
            <w:tcW w:w="3006" w:type="dxa"/>
          </w:tcPr>
          <w:p w14:paraId="15705A09" w14:textId="77777777" w:rsidR="0070776B" w:rsidRDefault="0070776B" w:rsidP="0071214F">
            <w:pPr>
              <w:spacing w:before="100" w:beforeAutospacing="1" w:after="100" w:afterAutospacing="1"/>
              <w:rPr>
                <w:rFonts w:asciiTheme="majorHAnsi" w:eastAsia="Times New Roman" w:hAnsiTheme="majorHAnsi" w:cstheme="majorHAnsi"/>
                <w:b/>
                <w:bCs/>
                <w:lang w:eastAsia="en-GB"/>
              </w:rPr>
            </w:pPr>
          </w:p>
        </w:tc>
      </w:tr>
    </w:tbl>
    <w:p w14:paraId="227F516A" w14:textId="2132F690" w:rsidR="0070776B" w:rsidRPr="0070776B" w:rsidRDefault="005D1F04" w:rsidP="0071214F">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lang w:eastAsia="en-GB"/>
        </w:rPr>
        <w:t>All Aboard</w:t>
      </w:r>
      <w:r w:rsidR="004718A7">
        <w:rPr>
          <w:rFonts w:asciiTheme="majorHAnsi" w:eastAsia="Times New Roman" w:hAnsiTheme="majorHAnsi" w:cstheme="majorHAnsi"/>
          <w:b/>
          <w:bCs/>
          <w:lang w:eastAsia="en-GB"/>
        </w:rPr>
        <w:t xml:space="preserve"> Youth Rowing (1176153</w:t>
      </w:r>
      <w:r w:rsidR="002B2251">
        <w:rPr>
          <w:rFonts w:asciiTheme="majorHAnsi" w:eastAsia="Times New Roman" w:hAnsiTheme="majorHAnsi" w:cstheme="majorHAnsi"/>
          <w:b/>
          <w:bCs/>
          <w:lang w:eastAsia="en-GB"/>
        </w:rPr>
        <w:t>)</w:t>
      </w:r>
    </w:p>
    <w:p w14:paraId="59EE597B" w14:textId="2D2AE699" w:rsidR="001479F9" w:rsidRPr="0071214F" w:rsidRDefault="001479F9" w:rsidP="007D7920">
      <w:pPr>
        <w:spacing w:before="100" w:beforeAutospacing="1" w:after="100" w:afterAutospacing="1"/>
        <w:rPr>
          <w:rFonts w:eastAsia="Times New Roman" w:cstheme="minorHAnsi"/>
          <w:lang w:eastAsia="en-GB"/>
        </w:rPr>
      </w:pPr>
    </w:p>
    <w:sectPr w:rsidR="001479F9" w:rsidRPr="0071214F" w:rsidSect="00BA708F">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3AB6" w14:textId="77777777" w:rsidR="005479B3" w:rsidRDefault="005479B3" w:rsidP="007D7920">
      <w:r>
        <w:separator/>
      </w:r>
    </w:p>
  </w:endnote>
  <w:endnote w:type="continuationSeparator" w:id="0">
    <w:p w14:paraId="6E12F643" w14:textId="77777777" w:rsidR="005479B3" w:rsidRDefault="005479B3" w:rsidP="007D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coisOn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35F" w14:textId="77777777" w:rsidR="00BA708F" w:rsidRDefault="00BA708F" w:rsidP="00BA708F">
    <w:pPr>
      <w:pStyle w:val="Footer"/>
      <w:jc w:val="center"/>
      <w:rPr>
        <w:b/>
        <w:bCs/>
      </w:rPr>
    </w:pPr>
  </w:p>
  <w:p w14:paraId="01702684" w14:textId="34D73B59" w:rsidR="00BA708F" w:rsidRDefault="00BA708F" w:rsidP="00BA708F">
    <w:pPr>
      <w:pStyle w:val="Footer"/>
      <w:jc w:val="center"/>
    </w:pPr>
    <w:r w:rsidRPr="00F942CC">
      <w:rPr>
        <w:b/>
        <w:bCs/>
      </w:rPr>
      <w:t xml:space="preserve">All </w:t>
    </w:r>
    <w:r>
      <w:rPr>
        <w:b/>
        <w:bCs/>
      </w:rPr>
      <w:t>A</w:t>
    </w:r>
    <w:r w:rsidRPr="00F942CC">
      <w:rPr>
        <w:b/>
        <w:bCs/>
      </w:rPr>
      <w:t>board Youth Rowing</w:t>
    </w:r>
    <w:r>
      <w:t xml:space="preserve"> </w:t>
    </w:r>
  </w:p>
  <w:p w14:paraId="468236D9" w14:textId="77777777" w:rsidR="00BA708F" w:rsidRDefault="00BA708F" w:rsidP="00BA708F">
    <w:pPr>
      <w:pStyle w:val="Footer"/>
      <w:jc w:val="center"/>
    </w:pPr>
    <w:r>
      <w:t xml:space="preserve">Charity No. </w:t>
    </w:r>
    <w:r w:rsidRPr="00F942CC">
      <w:rPr>
        <w:rFonts w:eastAsia="Times New Roman" w:cstheme="minorHAnsi"/>
        <w:lang w:eastAsia="en-GB"/>
      </w:rPr>
      <w:t>1176153</w:t>
    </w:r>
    <w:r>
      <w:t xml:space="preserve"> </w:t>
    </w:r>
  </w:p>
  <w:p w14:paraId="3F435CA4" w14:textId="027128FD" w:rsidR="007D7920" w:rsidRDefault="005479B3" w:rsidP="00BA708F">
    <w:pPr>
      <w:pStyle w:val="Footer"/>
      <w:jc w:val="center"/>
    </w:pPr>
    <w:sdt>
      <w:sdtPr>
        <w:id w:val="1985430550"/>
        <w:docPartObj>
          <w:docPartGallery w:val="Page Numbers (Bottom of Page)"/>
          <w:docPartUnique/>
        </w:docPartObj>
      </w:sdtPr>
      <w:sdtEndPr/>
      <w:sdtContent>
        <w:sdt>
          <w:sdtPr>
            <w:id w:val="1728636285"/>
            <w:docPartObj>
              <w:docPartGallery w:val="Page Numbers (Top of Page)"/>
              <w:docPartUnique/>
            </w:docPartObj>
          </w:sdtPr>
          <w:sdtEndPr/>
          <w:sdtContent>
            <w:r w:rsidR="00BA708F">
              <w:t xml:space="preserve">Page </w:t>
            </w:r>
            <w:r w:rsidR="00BA708F">
              <w:rPr>
                <w:b/>
                <w:bCs/>
              </w:rPr>
              <w:fldChar w:fldCharType="begin"/>
            </w:r>
            <w:r w:rsidR="00BA708F">
              <w:rPr>
                <w:b/>
                <w:bCs/>
              </w:rPr>
              <w:instrText xml:space="preserve"> PAGE </w:instrText>
            </w:r>
            <w:r w:rsidR="00BA708F">
              <w:rPr>
                <w:b/>
                <w:bCs/>
              </w:rPr>
              <w:fldChar w:fldCharType="separate"/>
            </w:r>
            <w:r w:rsidR="00BA708F">
              <w:rPr>
                <w:b/>
                <w:bCs/>
              </w:rPr>
              <w:t>7</w:t>
            </w:r>
            <w:r w:rsidR="00BA708F">
              <w:rPr>
                <w:b/>
                <w:bCs/>
              </w:rPr>
              <w:fldChar w:fldCharType="end"/>
            </w:r>
            <w:r w:rsidR="00BA708F">
              <w:t xml:space="preserve"> of </w:t>
            </w:r>
            <w:r w:rsidR="00BA708F">
              <w:rPr>
                <w:b/>
                <w:bCs/>
              </w:rPr>
              <w:fldChar w:fldCharType="begin"/>
            </w:r>
            <w:r w:rsidR="00BA708F">
              <w:rPr>
                <w:b/>
                <w:bCs/>
              </w:rPr>
              <w:instrText xml:space="preserve"> NUMPAGES  </w:instrText>
            </w:r>
            <w:r w:rsidR="00BA708F">
              <w:rPr>
                <w:b/>
                <w:bCs/>
              </w:rPr>
              <w:fldChar w:fldCharType="separate"/>
            </w:r>
            <w:r w:rsidR="00BA708F">
              <w:rPr>
                <w:b/>
                <w:bCs/>
              </w:rPr>
              <w:t>8</w:t>
            </w:r>
            <w:r w:rsidR="00BA708F">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2D22" w14:textId="77777777" w:rsidR="005479B3" w:rsidRDefault="005479B3" w:rsidP="007D7920">
      <w:r>
        <w:separator/>
      </w:r>
    </w:p>
  </w:footnote>
  <w:footnote w:type="continuationSeparator" w:id="0">
    <w:p w14:paraId="2B5BBD6D" w14:textId="77777777" w:rsidR="005479B3" w:rsidRDefault="005479B3" w:rsidP="007D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65AF" w14:textId="347DB8BA" w:rsidR="00BA708F" w:rsidRDefault="00BA708F">
    <w:pPr>
      <w:pStyle w:val="Header"/>
    </w:pPr>
    <w:r>
      <w:rPr>
        <w:b/>
        <w:bCs/>
        <w:noProof/>
        <w:sz w:val="32"/>
        <w:szCs w:val="32"/>
      </w:rPr>
      <w:drawing>
        <wp:anchor distT="0" distB="0" distL="114300" distR="114300" simplePos="0" relativeHeight="251659264" behindDoc="1" locked="0" layoutInCell="1" allowOverlap="1" wp14:anchorId="5624820C" wp14:editId="082A6808">
          <wp:simplePos x="0" y="0"/>
          <wp:positionH relativeFrom="margin">
            <wp:posOffset>5724525</wp:posOffset>
          </wp:positionH>
          <wp:positionV relativeFrom="paragraph">
            <wp:posOffset>-316230</wp:posOffset>
          </wp:positionV>
          <wp:extent cx="526415" cy="609600"/>
          <wp:effectExtent l="0" t="0" r="6985" b="0"/>
          <wp:wrapTight wrapText="bothSides">
            <wp:wrapPolygon edited="0">
              <wp:start x="8598" y="0"/>
              <wp:lineTo x="2345" y="675"/>
              <wp:lineTo x="1563" y="2700"/>
              <wp:lineTo x="3127" y="10800"/>
              <wp:lineTo x="0" y="16200"/>
              <wp:lineTo x="782" y="18900"/>
              <wp:lineTo x="4690" y="20925"/>
              <wp:lineTo x="15633" y="20925"/>
              <wp:lineTo x="18760" y="20250"/>
              <wp:lineTo x="21105" y="16200"/>
              <wp:lineTo x="21105" y="4725"/>
              <wp:lineTo x="17978" y="675"/>
              <wp:lineTo x="12507" y="0"/>
              <wp:lineTo x="8598" y="0"/>
            </wp:wrapPolygon>
          </wp:wrapTight>
          <wp:docPr id="1120730901" name="Picture 1" descr="A blue letter a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2220" name="Picture 1" descr="A blue letter a with a black backgrou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415"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829"/>
    <w:multiLevelType w:val="multilevel"/>
    <w:tmpl w:val="8C1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561D6"/>
    <w:multiLevelType w:val="multilevel"/>
    <w:tmpl w:val="3AF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F38CD"/>
    <w:multiLevelType w:val="multilevel"/>
    <w:tmpl w:val="AD9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648C3"/>
    <w:multiLevelType w:val="hybridMultilevel"/>
    <w:tmpl w:val="43AE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87F7E"/>
    <w:multiLevelType w:val="multilevel"/>
    <w:tmpl w:val="A59C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828AE"/>
    <w:multiLevelType w:val="multilevel"/>
    <w:tmpl w:val="A3C8A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0744F"/>
    <w:multiLevelType w:val="multilevel"/>
    <w:tmpl w:val="9C8E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04180E"/>
    <w:multiLevelType w:val="multilevel"/>
    <w:tmpl w:val="0C04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022524">
    <w:abstractNumId w:val="4"/>
  </w:num>
  <w:num w:numId="2" w16cid:durableId="1010985020">
    <w:abstractNumId w:val="7"/>
  </w:num>
  <w:num w:numId="3" w16cid:durableId="619840588">
    <w:abstractNumId w:val="6"/>
  </w:num>
  <w:num w:numId="4" w16cid:durableId="214895955">
    <w:abstractNumId w:val="1"/>
  </w:num>
  <w:num w:numId="5" w16cid:durableId="1727878405">
    <w:abstractNumId w:val="0"/>
  </w:num>
  <w:num w:numId="6" w16cid:durableId="1826503772">
    <w:abstractNumId w:val="5"/>
  </w:num>
  <w:num w:numId="7" w16cid:durableId="1220704991">
    <w:abstractNumId w:val="2"/>
  </w:num>
  <w:num w:numId="8" w16cid:durableId="1490250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0C"/>
    <w:rsid w:val="00116C87"/>
    <w:rsid w:val="00143C66"/>
    <w:rsid w:val="001479F9"/>
    <w:rsid w:val="00170B57"/>
    <w:rsid w:val="00283665"/>
    <w:rsid w:val="002B2251"/>
    <w:rsid w:val="002C2783"/>
    <w:rsid w:val="00343F9F"/>
    <w:rsid w:val="003772C7"/>
    <w:rsid w:val="00397F7E"/>
    <w:rsid w:val="003B2952"/>
    <w:rsid w:val="004718A7"/>
    <w:rsid w:val="004A2B97"/>
    <w:rsid w:val="005071D2"/>
    <w:rsid w:val="005077E9"/>
    <w:rsid w:val="005115F1"/>
    <w:rsid w:val="005209EE"/>
    <w:rsid w:val="005349B8"/>
    <w:rsid w:val="005479B3"/>
    <w:rsid w:val="00564FF2"/>
    <w:rsid w:val="005D1F04"/>
    <w:rsid w:val="00610DA0"/>
    <w:rsid w:val="006408D0"/>
    <w:rsid w:val="006B7B39"/>
    <w:rsid w:val="006F6399"/>
    <w:rsid w:val="0070776B"/>
    <w:rsid w:val="0071214F"/>
    <w:rsid w:val="00715D60"/>
    <w:rsid w:val="007658E5"/>
    <w:rsid w:val="007D7920"/>
    <w:rsid w:val="008336FA"/>
    <w:rsid w:val="008630A2"/>
    <w:rsid w:val="008E1375"/>
    <w:rsid w:val="009644FE"/>
    <w:rsid w:val="00A16103"/>
    <w:rsid w:val="00A20C8F"/>
    <w:rsid w:val="00A52C71"/>
    <w:rsid w:val="00AA6B17"/>
    <w:rsid w:val="00AF2E44"/>
    <w:rsid w:val="00B60985"/>
    <w:rsid w:val="00B64A09"/>
    <w:rsid w:val="00BA708F"/>
    <w:rsid w:val="00C13278"/>
    <w:rsid w:val="00C24637"/>
    <w:rsid w:val="00C457EE"/>
    <w:rsid w:val="00C5730C"/>
    <w:rsid w:val="00CC12EF"/>
    <w:rsid w:val="00D53904"/>
    <w:rsid w:val="00E46A34"/>
    <w:rsid w:val="00E71A32"/>
    <w:rsid w:val="00E77543"/>
    <w:rsid w:val="00EC5300"/>
    <w:rsid w:val="00EE234A"/>
    <w:rsid w:val="00F21004"/>
    <w:rsid w:val="00F646CF"/>
    <w:rsid w:val="00F764CF"/>
    <w:rsid w:val="00F8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BA9"/>
  <w15:chartTrackingRefBased/>
  <w15:docId w15:val="{8D790586-D948-F34F-84C9-46305096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30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644FE"/>
    <w:pPr>
      <w:ind w:left="720"/>
      <w:contextualSpacing/>
    </w:pPr>
  </w:style>
  <w:style w:type="paragraph" w:styleId="Header">
    <w:name w:val="header"/>
    <w:basedOn w:val="Normal"/>
    <w:link w:val="HeaderChar"/>
    <w:uiPriority w:val="99"/>
    <w:unhideWhenUsed/>
    <w:rsid w:val="007D7920"/>
    <w:pPr>
      <w:tabs>
        <w:tab w:val="center" w:pos="4513"/>
        <w:tab w:val="right" w:pos="9026"/>
      </w:tabs>
    </w:pPr>
  </w:style>
  <w:style w:type="character" w:customStyle="1" w:styleId="HeaderChar">
    <w:name w:val="Header Char"/>
    <w:basedOn w:val="DefaultParagraphFont"/>
    <w:link w:val="Header"/>
    <w:uiPriority w:val="99"/>
    <w:rsid w:val="007D7920"/>
  </w:style>
  <w:style w:type="paragraph" w:styleId="Footer">
    <w:name w:val="footer"/>
    <w:basedOn w:val="Normal"/>
    <w:link w:val="FooterChar"/>
    <w:uiPriority w:val="99"/>
    <w:unhideWhenUsed/>
    <w:rsid w:val="007D7920"/>
    <w:pPr>
      <w:tabs>
        <w:tab w:val="center" w:pos="4513"/>
        <w:tab w:val="right" w:pos="9026"/>
      </w:tabs>
    </w:pPr>
  </w:style>
  <w:style w:type="character" w:customStyle="1" w:styleId="FooterChar">
    <w:name w:val="Footer Char"/>
    <w:basedOn w:val="DefaultParagraphFont"/>
    <w:link w:val="Footer"/>
    <w:uiPriority w:val="99"/>
    <w:rsid w:val="007D7920"/>
  </w:style>
  <w:style w:type="table" w:styleId="TableGrid">
    <w:name w:val="Table Grid"/>
    <w:basedOn w:val="TableNormal"/>
    <w:uiPriority w:val="39"/>
    <w:rsid w:val="0070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07107">
      <w:bodyDiv w:val="1"/>
      <w:marLeft w:val="0"/>
      <w:marRight w:val="0"/>
      <w:marTop w:val="0"/>
      <w:marBottom w:val="0"/>
      <w:divBdr>
        <w:top w:val="none" w:sz="0" w:space="0" w:color="auto"/>
        <w:left w:val="none" w:sz="0" w:space="0" w:color="auto"/>
        <w:bottom w:val="none" w:sz="0" w:space="0" w:color="auto"/>
        <w:right w:val="none" w:sz="0" w:space="0" w:color="auto"/>
      </w:divBdr>
      <w:divsChild>
        <w:div w:id="1393772510">
          <w:marLeft w:val="0"/>
          <w:marRight w:val="0"/>
          <w:marTop w:val="0"/>
          <w:marBottom w:val="0"/>
          <w:divBdr>
            <w:top w:val="none" w:sz="0" w:space="0" w:color="auto"/>
            <w:left w:val="none" w:sz="0" w:space="0" w:color="auto"/>
            <w:bottom w:val="none" w:sz="0" w:space="0" w:color="auto"/>
            <w:right w:val="none" w:sz="0" w:space="0" w:color="auto"/>
          </w:divBdr>
          <w:divsChild>
            <w:div w:id="832572174">
              <w:marLeft w:val="0"/>
              <w:marRight w:val="0"/>
              <w:marTop w:val="0"/>
              <w:marBottom w:val="0"/>
              <w:divBdr>
                <w:top w:val="none" w:sz="0" w:space="0" w:color="auto"/>
                <w:left w:val="none" w:sz="0" w:space="0" w:color="auto"/>
                <w:bottom w:val="none" w:sz="0" w:space="0" w:color="auto"/>
                <w:right w:val="none" w:sz="0" w:space="0" w:color="auto"/>
              </w:divBdr>
              <w:divsChild>
                <w:div w:id="29039365">
                  <w:marLeft w:val="0"/>
                  <w:marRight w:val="0"/>
                  <w:marTop w:val="0"/>
                  <w:marBottom w:val="0"/>
                  <w:divBdr>
                    <w:top w:val="none" w:sz="0" w:space="0" w:color="auto"/>
                    <w:left w:val="none" w:sz="0" w:space="0" w:color="auto"/>
                    <w:bottom w:val="none" w:sz="0" w:space="0" w:color="auto"/>
                    <w:right w:val="none" w:sz="0" w:space="0" w:color="auto"/>
                  </w:divBdr>
                </w:div>
              </w:divsChild>
            </w:div>
            <w:div w:id="1223448527">
              <w:marLeft w:val="0"/>
              <w:marRight w:val="0"/>
              <w:marTop w:val="0"/>
              <w:marBottom w:val="0"/>
              <w:divBdr>
                <w:top w:val="none" w:sz="0" w:space="0" w:color="auto"/>
                <w:left w:val="none" w:sz="0" w:space="0" w:color="auto"/>
                <w:bottom w:val="none" w:sz="0" w:space="0" w:color="auto"/>
                <w:right w:val="none" w:sz="0" w:space="0" w:color="auto"/>
              </w:divBdr>
              <w:divsChild>
                <w:div w:id="3989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6855">
          <w:marLeft w:val="0"/>
          <w:marRight w:val="0"/>
          <w:marTop w:val="0"/>
          <w:marBottom w:val="0"/>
          <w:divBdr>
            <w:top w:val="none" w:sz="0" w:space="0" w:color="auto"/>
            <w:left w:val="none" w:sz="0" w:space="0" w:color="auto"/>
            <w:bottom w:val="none" w:sz="0" w:space="0" w:color="auto"/>
            <w:right w:val="none" w:sz="0" w:space="0" w:color="auto"/>
          </w:divBdr>
          <w:divsChild>
            <w:div w:id="1710567577">
              <w:marLeft w:val="0"/>
              <w:marRight w:val="0"/>
              <w:marTop w:val="0"/>
              <w:marBottom w:val="0"/>
              <w:divBdr>
                <w:top w:val="none" w:sz="0" w:space="0" w:color="auto"/>
                <w:left w:val="none" w:sz="0" w:space="0" w:color="auto"/>
                <w:bottom w:val="none" w:sz="0" w:space="0" w:color="auto"/>
                <w:right w:val="none" w:sz="0" w:space="0" w:color="auto"/>
              </w:divBdr>
              <w:divsChild>
                <w:div w:id="955527878">
                  <w:marLeft w:val="0"/>
                  <w:marRight w:val="0"/>
                  <w:marTop w:val="0"/>
                  <w:marBottom w:val="0"/>
                  <w:divBdr>
                    <w:top w:val="none" w:sz="0" w:space="0" w:color="auto"/>
                    <w:left w:val="none" w:sz="0" w:space="0" w:color="auto"/>
                    <w:bottom w:val="none" w:sz="0" w:space="0" w:color="auto"/>
                    <w:right w:val="none" w:sz="0" w:space="0" w:color="auto"/>
                  </w:divBdr>
                </w:div>
              </w:divsChild>
            </w:div>
            <w:div w:id="1165508515">
              <w:marLeft w:val="0"/>
              <w:marRight w:val="0"/>
              <w:marTop w:val="0"/>
              <w:marBottom w:val="0"/>
              <w:divBdr>
                <w:top w:val="none" w:sz="0" w:space="0" w:color="auto"/>
                <w:left w:val="none" w:sz="0" w:space="0" w:color="auto"/>
                <w:bottom w:val="none" w:sz="0" w:space="0" w:color="auto"/>
                <w:right w:val="none" w:sz="0" w:space="0" w:color="auto"/>
              </w:divBdr>
              <w:divsChild>
                <w:div w:id="16683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681">
          <w:marLeft w:val="0"/>
          <w:marRight w:val="0"/>
          <w:marTop w:val="0"/>
          <w:marBottom w:val="0"/>
          <w:divBdr>
            <w:top w:val="none" w:sz="0" w:space="0" w:color="auto"/>
            <w:left w:val="none" w:sz="0" w:space="0" w:color="auto"/>
            <w:bottom w:val="none" w:sz="0" w:space="0" w:color="auto"/>
            <w:right w:val="none" w:sz="0" w:space="0" w:color="auto"/>
          </w:divBdr>
          <w:divsChild>
            <w:div w:id="442194311">
              <w:marLeft w:val="0"/>
              <w:marRight w:val="0"/>
              <w:marTop w:val="0"/>
              <w:marBottom w:val="0"/>
              <w:divBdr>
                <w:top w:val="none" w:sz="0" w:space="0" w:color="auto"/>
                <w:left w:val="none" w:sz="0" w:space="0" w:color="auto"/>
                <w:bottom w:val="none" w:sz="0" w:space="0" w:color="auto"/>
                <w:right w:val="none" w:sz="0" w:space="0" w:color="auto"/>
              </w:divBdr>
              <w:divsChild>
                <w:div w:id="1921862055">
                  <w:marLeft w:val="0"/>
                  <w:marRight w:val="0"/>
                  <w:marTop w:val="0"/>
                  <w:marBottom w:val="0"/>
                  <w:divBdr>
                    <w:top w:val="none" w:sz="0" w:space="0" w:color="auto"/>
                    <w:left w:val="none" w:sz="0" w:space="0" w:color="auto"/>
                    <w:bottom w:val="none" w:sz="0" w:space="0" w:color="auto"/>
                    <w:right w:val="none" w:sz="0" w:space="0" w:color="auto"/>
                  </w:divBdr>
                </w:div>
              </w:divsChild>
            </w:div>
            <w:div w:id="1309436101">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 w:id="953370020">
                  <w:marLeft w:val="0"/>
                  <w:marRight w:val="0"/>
                  <w:marTop w:val="0"/>
                  <w:marBottom w:val="0"/>
                  <w:divBdr>
                    <w:top w:val="none" w:sz="0" w:space="0" w:color="auto"/>
                    <w:left w:val="none" w:sz="0" w:space="0" w:color="auto"/>
                    <w:bottom w:val="none" w:sz="0" w:space="0" w:color="auto"/>
                    <w:right w:val="none" w:sz="0" w:space="0" w:color="auto"/>
                  </w:divBdr>
                </w:div>
              </w:divsChild>
            </w:div>
            <w:div w:id="217789803">
              <w:marLeft w:val="0"/>
              <w:marRight w:val="0"/>
              <w:marTop w:val="0"/>
              <w:marBottom w:val="0"/>
              <w:divBdr>
                <w:top w:val="none" w:sz="0" w:space="0" w:color="auto"/>
                <w:left w:val="none" w:sz="0" w:space="0" w:color="auto"/>
                <w:bottom w:val="none" w:sz="0" w:space="0" w:color="auto"/>
                <w:right w:val="none" w:sz="0" w:space="0" w:color="auto"/>
              </w:divBdr>
              <w:divsChild>
                <w:div w:id="185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7672">
          <w:marLeft w:val="0"/>
          <w:marRight w:val="0"/>
          <w:marTop w:val="0"/>
          <w:marBottom w:val="0"/>
          <w:divBdr>
            <w:top w:val="none" w:sz="0" w:space="0" w:color="auto"/>
            <w:left w:val="none" w:sz="0" w:space="0" w:color="auto"/>
            <w:bottom w:val="none" w:sz="0" w:space="0" w:color="auto"/>
            <w:right w:val="none" w:sz="0" w:space="0" w:color="auto"/>
          </w:divBdr>
          <w:divsChild>
            <w:div w:id="1924877178">
              <w:marLeft w:val="0"/>
              <w:marRight w:val="0"/>
              <w:marTop w:val="0"/>
              <w:marBottom w:val="0"/>
              <w:divBdr>
                <w:top w:val="none" w:sz="0" w:space="0" w:color="auto"/>
                <w:left w:val="none" w:sz="0" w:space="0" w:color="auto"/>
                <w:bottom w:val="none" w:sz="0" w:space="0" w:color="auto"/>
                <w:right w:val="none" w:sz="0" w:space="0" w:color="auto"/>
              </w:divBdr>
              <w:divsChild>
                <w:div w:id="2074811857">
                  <w:marLeft w:val="0"/>
                  <w:marRight w:val="0"/>
                  <w:marTop w:val="0"/>
                  <w:marBottom w:val="0"/>
                  <w:divBdr>
                    <w:top w:val="none" w:sz="0" w:space="0" w:color="auto"/>
                    <w:left w:val="none" w:sz="0" w:space="0" w:color="auto"/>
                    <w:bottom w:val="none" w:sz="0" w:space="0" w:color="auto"/>
                    <w:right w:val="none" w:sz="0" w:space="0" w:color="auto"/>
                  </w:divBdr>
                </w:div>
              </w:divsChild>
            </w:div>
            <w:div w:id="2009288260">
              <w:marLeft w:val="0"/>
              <w:marRight w:val="0"/>
              <w:marTop w:val="0"/>
              <w:marBottom w:val="0"/>
              <w:divBdr>
                <w:top w:val="none" w:sz="0" w:space="0" w:color="auto"/>
                <w:left w:val="none" w:sz="0" w:space="0" w:color="auto"/>
                <w:bottom w:val="none" w:sz="0" w:space="0" w:color="auto"/>
                <w:right w:val="none" w:sz="0" w:space="0" w:color="auto"/>
              </w:divBdr>
              <w:divsChild>
                <w:div w:id="4244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70397">
          <w:marLeft w:val="0"/>
          <w:marRight w:val="0"/>
          <w:marTop w:val="0"/>
          <w:marBottom w:val="0"/>
          <w:divBdr>
            <w:top w:val="none" w:sz="0" w:space="0" w:color="auto"/>
            <w:left w:val="none" w:sz="0" w:space="0" w:color="auto"/>
            <w:bottom w:val="none" w:sz="0" w:space="0" w:color="auto"/>
            <w:right w:val="none" w:sz="0" w:space="0" w:color="auto"/>
          </w:divBdr>
          <w:divsChild>
            <w:div w:id="481241116">
              <w:marLeft w:val="0"/>
              <w:marRight w:val="0"/>
              <w:marTop w:val="0"/>
              <w:marBottom w:val="0"/>
              <w:divBdr>
                <w:top w:val="none" w:sz="0" w:space="0" w:color="auto"/>
                <w:left w:val="none" w:sz="0" w:space="0" w:color="auto"/>
                <w:bottom w:val="none" w:sz="0" w:space="0" w:color="auto"/>
                <w:right w:val="none" w:sz="0" w:space="0" w:color="auto"/>
              </w:divBdr>
              <w:divsChild>
                <w:div w:id="1886289623">
                  <w:marLeft w:val="0"/>
                  <w:marRight w:val="0"/>
                  <w:marTop w:val="0"/>
                  <w:marBottom w:val="0"/>
                  <w:divBdr>
                    <w:top w:val="none" w:sz="0" w:space="0" w:color="auto"/>
                    <w:left w:val="none" w:sz="0" w:space="0" w:color="auto"/>
                    <w:bottom w:val="none" w:sz="0" w:space="0" w:color="auto"/>
                    <w:right w:val="none" w:sz="0" w:space="0" w:color="auto"/>
                  </w:divBdr>
                </w:div>
              </w:divsChild>
            </w:div>
            <w:div w:id="875460174">
              <w:marLeft w:val="0"/>
              <w:marRight w:val="0"/>
              <w:marTop w:val="0"/>
              <w:marBottom w:val="0"/>
              <w:divBdr>
                <w:top w:val="none" w:sz="0" w:space="0" w:color="auto"/>
                <w:left w:val="none" w:sz="0" w:space="0" w:color="auto"/>
                <w:bottom w:val="none" w:sz="0" w:space="0" w:color="auto"/>
                <w:right w:val="none" w:sz="0" w:space="0" w:color="auto"/>
              </w:divBdr>
              <w:divsChild>
                <w:div w:id="1598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970">
          <w:marLeft w:val="0"/>
          <w:marRight w:val="0"/>
          <w:marTop w:val="0"/>
          <w:marBottom w:val="0"/>
          <w:divBdr>
            <w:top w:val="none" w:sz="0" w:space="0" w:color="auto"/>
            <w:left w:val="none" w:sz="0" w:space="0" w:color="auto"/>
            <w:bottom w:val="none" w:sz="0" w:space="0" w:color="auto"/>
            <w:right w:val="none" w:sz="0" w:space="0" w:color="auto"/>
          </w:divBdr>
          <w:divsChild>
            <w:div w:id="1526595878">
              <w:marLeft w:val="0"/>
              <w:marRight w:val="0"/>
              <w:marTop w:val="0"/>
              <w:marBottom w:val="0"/>
              <w:divBdr>
                <w:top w:val="none" w:sz="0" w:space="0" w:color="auto"/>
                <w:left w:val="none" w:sz="0" w:space="0" w:color="auto"/>
                <w:bottom w:val="none" w:sz="0" w:space="0" w:color="auto"/>
                <w:right w:val="none" w:sz="0" w:space="0" w:color="auto"/>
              </w:divBdr>
              <w:divsChild>
                <w:div w:id="2109350847">
                  <w:marLeft w:val="0"/>
                  <w:marRight w:val="0"/>
                  <w:marTop w:val="0"/>
                  <w:marBottom w:val="0"/>
                  <w:divBdr>
                    <w:top w:val="none" w:sz="0" w:space="0" w:color="auto"/>
                    <w:left w:val="none" w:sz="0" w:space="0" w:color="auto"/>
                    <w:bottom w:val="none" w:sz="0" w:space="0" w:color="auto"/>
                    <w:right w:val="none" w:sz="0" w:space="0" w:color="auto"/>
                  </w:divBdr>
                </w:div>
              </w:divsChild>
            </w:div>
            <w:div w:id="783884977">
              <w:marLeft w:val="0"/>
              <w:marRight w:val="0"/>
              <w:marTop w:val="0"/>
              <w:marBottom w:val="0"/>
              <w:divBdr>
                <w:top w:val="none" w:sz="0" w:space="0" w:color="auto"/>
                <w:left w:val="none" w:sz="0" w:space="0" w:color="auto"/>
                <w:bottom w:val="none" w:sz="0" w:space="0" w:color="auto"/>
                <w:right w:val="none" w:sz="0" w:space="0" w:color="auto"/>
              </w:divBdr>
              <w:divsChild>
                <w:div w:id="2647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16054</TotalTime>
  <Pages>3</Pages>
  <Words>748</Words>
  <Characters>4397</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Nesbitt</dc:creator>
  <cp:keywords/>
  <dc:description/>
  <cp:lastModifiedBy>Richard Sinnott</cp:lastModifiedBy>
  <cp:revision>6</cp:revision>
  <cp:lastPrinted>2024-08-22T11:31:00Z</cp:lastPrinted>
  <dcterms:created xsi:type="dcterms:W3CDTF">2026-01-16T16:14:00Z</dcterms:created>
  <dcterms:modified xsi:type="dcterms:W3CDTF">2026-03-16T13:45:00Z</dcterms:modified>
</cp:coreProperties>
</file>